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FB" w:rsidRPr="00070FB5" w:rsidRDefault="00781EFB" w:rsidP="00070FB5">
      <w:pPr>
        <w:pStyle w:val="newncpi0"/>
        <w:spacing w:before="0" w:after="0"/>
        <w:ind w:firstLine="284"/>
        <w:jc w:val="center"/>
        <w:divId w:val="1784571291"/>
        <w:rPr>
          <w:sz w:val="22"/>
          <w:szCs w:val="22"/>
        </w:rPr>
      </w:pPr>
      <w:bookmarkStart w:id="0" w:name="a1"/>
      <w:bookmarkEnd w:id="0"/>
      <w:r w:rsidRPr="00070FB5">
        <w:rPr>
          <w:rStyle w:val="name"/>
          <w:sz w:val="22"/>
          <w:szCs w:val="22"/>
        </w:rPr>
        <w:t>ПОСТАНОВЛЕНИЕ </w:t>
      </w:r>
      <w:r w:rsidRPr="00070FB5">
        <w:rPr>
          <w:rStyle w:val="promulgator"/>
          <w:sz w:val="22"/>
          <w:szCs w:val="22"/>
        </w:rPr>
        <w:t>СОВЕТА МИНИСТРОВ РЕСПУБЛИКИ БЕЛАРУСЬ</w:t>
      </w:r>
    </w:p>
    <w:p w:rsidR="00781EFB" w:rsidRPr="00070FB5" w:rsidRDefault="00781EFB" w:rsidP="00070FB5">
      <w:pPr>
        <w:pStyle w:val="newncpi"/>
        <w:spacing w:before="0" w:after="0"/>
        <w:ind w:firstLine="284"/>
        <w:jc w:val="center"/>
        <w:divId w:val="1784571291"/>
        <w:rPr>
          <w:sz w:val="22"/>
          <w:szCs w:val="22"/>
        </w:rPr>
      </w:pPr>
      <w:r w:rsidRPr="00070FB5">
        <w:rPr>
          <w:rStyle w:val="datepr"/>
          <w:sz w:val="22"/>
          <w:szCs w:val="22"/>
        </w:rPr>
        <w:t>21 мая 2013 г.</w:t>
      </w:r>
      <w:r w:rsidRPr="00070FB5">
        <w:rPr>
          <w:rStyle w:val="number"/>
          <w:sz w:val="22"/>
          <w:szCs w:val="22"/>
        </w:rPr>
        <w:t xml:space="preserve"> № 399</w:t>
      </w:r>
    </w:p>
    <w:p w:rsidR="00781EFB" w:rsidRPr="00070FB5" w:rsidRDefault="00781EFB" w:rsidP="00070FB5">
      <w:pPr>
        <w:pStyle w:val="title"/>
        <w:spacing w:before="0" w:after="0"/>
        <w:ind w:right="0" w:firstLine="284"/>
        <w:divId w:val="1784571291"/>
        <w:rPr>
          <w:sz w:val="22"/>
          <w:szCs w:val="22"/>
        </w:rPr>
      </w:pPr>
      <w:r w:rsidRPr="00070FB5">
        <w:rPr>
          <w:sz w:val="22"/>
          <w:szCs w:val="22"/>
        </w:rPr>
        <w:t>Об утверждении Правил пользования жилыми помещениями, содержания жилых и вспомогательных помещений</w:t>
      </w:r>
    </w:p>
    <w:p w:rsidR="00781EFB" w:rsidRPr="00070FB5" w:rsidRDefault="00781EFB" w:rsidP="00070FB5">
      <w:pPr>
        <w:pStyle w:val="changei"/>
        <w:ind w:left="0" w:firstLine="284"/>
        <w:divId w:val="1784571291"/>
        <w:rPr>
          <w:sz w:val="22"/>
          <w:szCs w:val="22"/>
        </w:rPr>
      </w:pPr>
      <w:r w:rsidRPr="00070FB5">
        <w:rPr>
          <w:sz w:val="22"/>
          <w:szCs w:val="22"/>
        </w:rPr>
        <w:t>Изменения и дополнения:</w:t>
      </w:r>
    </w:p>
    <w:p w:rsidR="00781EFB" w:rsidRPr="00070FB5" w:rsidRDefault="00070FB5" w:rsidP="00070FB5">
      <w:pPr>
        <w:pStyle w:val="changeadd"/>
        <w:ind w:left="0" w:firstLine="284"/>
        <w:divId w:val="1784571291"/>
        <w:rPr>
          <w:sz w:val="22"/>
          <w:szCs w:val="22"/>
        </w:rPr>
      </w:pPr>
      <w:r w:rsidRPr="00070FB5">
        <w:rPr>
          <w:sz w:val="22"/>
          <w:szCs w:val="22"/>
        </w:rPr>
        <w:t>…</w:t>
      </w:r>
    </w:p>
    <w:p w:rsidR="00781EFB" w:rsidRPr="00070FB5" w:rsidRDefault="00781EFB" w:rsidP="00070FB5">
      <w:pPr>
        <w:pStyle w:val="changeadd"/>
        <w:ind w:left="0" w:firstLine="284"/>
        <w:divId w:val="1784571291"/>
        <w:rPr>
          <w:sz w:val="22"/>
          <w:szCs w:val="22"/>
        </w:rPr>
      </w:pPr>
      <w:hyperlink r:id="rId4" w:anchor="a79" w:tooltip="-" w:history="1">
        <w:r w:rsidRPr="00070FB5">
          <w:rPr>
            <w:rStyle w:val="a3"/>
            <w:color w:val="auto"/>
            <w:sz w:val="22"/>
            <w:szCs w:val="22"/>
          </w:rPr>
          <w:t>Постановление</w:t>
        </w:r>
      </w:hyperlink>
      <w:r w:rsidRPr="00070FB5">
        <w:rPr>
          <w:sz w:val="22"/>
          <w:szCs w:val="22"/>
        </w:rPr>
        <w:t xml:space="preserve"> Совета Министров Республики Беларусь от 2 июля 2020 г. № 391 (Национальный правовой Интернет-портал Республики Беларусь, 11.07.2020, 5/48185)</w:t>
      </w:r>
    </w:p>
    <w:p w:rsidR="00781EFB" w:rsidRPr="00070FB5" w:rsidRDefault="00781EFB" w:rsidP="00070FB5">
      <w:pPr>
        <w:pStyle w:val="newncpi"/>
        <w:spacing w:before="0" w:after="0"/>
        <w:ind w:firstLine="284"/>
        <w:divId w:val="1784571291"/>
        <w:rPr>
          <w:sz w:val="22"/>
          <w:szCs w:val="22"/>
        </w:rPr>
      </w:pPr>
      <w:r w:rsidRPr="00070FB5">
        <w:rPr>
          <w:sz w:val="22"/>
          <w:szCs w:val="22"/>
        </w:rPr>
        <w:t> </w:t>
      </w:r>
    </w:p>
    <w:p w:rsidR="00781EFB" w:rsidRPr="00070FB5" w:rsidRDefault="00781EFB" w:rsidP="00070FB5">
      <w:pPr>
        <w:pStyle w:val="preamble"/>
        <w:spacing w:before="0" w:after="0"/>
        <w:ind w:firstLine="284"/>
        <w:divId w:val="1784571291"/>
        <w:rPr>
          <w:sz w:val="22"/>
          <w:szCs w:val="22"/>
        </w:rPr>
      </w:pPr>
      <w:r w:rsidRPr="00070FB5">
        <w:rPr>
          <w:sz w:val="22"/>
          <w:szCs w:val="22"/>
        </w:rPr>
        <w:t xml:space="preserve">В соответствии с </w:t>
      </w:r>
      <w:hyperlink r:id="rId5" w:anchor="a449" w:tooltip="+" w:history="1">
        <w:r w:rsidRPr="00070FB5">
          <w:rPr>
            <w:rStyle w:val="a3"/>
            <w:color w:val="auto"/>
            <w:sz w:val="22"/>
            <w:szCs w:val="22"/>
          </w:rPr>
          <w:t>абзацем восьмым</w:t>
        </w:r>
      </w:hyperlink>
      <w:r w:rsidRPr="00070FB5">
        <w:rPr>
          <w:sz w:val="22"/>
          <w:szCs w:val="22"/>
        </w:rPr>
        <w:t xml:space="preserve"> статьи 5 Жилищного кодекса Республики Беларусь Совет Министров Республики Беларусь ПОСТАНОВЛЯЕТ:</w:t>
      </w:r>
    </w:p>
    <w:p w:rsidR="00781EFB" w:rsidRPr="00070FB5" w:rsidRDefault="00781EFB" w:rsidP="00070FB5">
      <w:pPr>
        <w:pStyle w:val="point"/>
        <w:spacing w:before="0" w:after="0"/>
        <w:ind w:firstLine="284"/>
        <w:divId w:val="1784571291"/>
        <w:rPr>
          <w:sz w:val="22"/>
          <w:szCs w:val="22"/>
        </w:rPr>
      </w:pPr>
      <w:r w:rsidRPr="00070FB5">
        <w:rPr>
          <w:sz w:val="22"/>
          <w:szCs w:val="22"/>
        </w:rPr>
        <w:t xml:space="preserve">1. Утвердить прилагаемые </w:t>
      </w:r>
      <w:hyperlink w:anchor="a2" w:tooltip="+" w:history="1">
        <w:r w:rsidRPr="00070FB5">
          <w:rPr>
            <w:rStyle w:val="a3"/>
            <w:color w:val="auto"/>
            <w:sz w:val="22"/>
            <w:szCs w:val="22"/>
          </w:rPr>
          <w:t>Правила</w:t>
        </w:r>
      </w:hyperlink>
      <w:r w:rsidRPr="00070FB5">
        <w:rPr>
          <w:sz w:val="22"/>
          <w:szCs w:val="22"/>
        </w:rPr>
        <w:t xml:space="preserve"> пользования жилыми помещениями, содержания жилых и вспомогательных помещений.</w:t>
      </w:r>
    </w:p>
    <w:p w:rsidR="00781EFB" w:rsidRPr="00070FB5" w:rsidRDefault="00781EFB" w:rsidP="00070FB5">
      <w:pPr>
        <w:pStyle w:val="point"/>
        <w:spacing w:before="0" w:after="0"/>
        <w:ind w:firstLine="284"/>
        <w:divId w:val="1784571291"/>
        <w:rPr>
          <w:sz w:val="22"/>
          <w:szCs w:val="22"/>
        </w:rPr>
      </w:pPr>
      <w:r w:rsidRPr="00070FB5">
        <w:rPr>
          <w:sz w:val="22"/>
          <w:szCs w:val="22"/>
        </w:rPr>
        <w:t xml:space="preserve">2. Министерству жилищно-коммунального хозяйства давать разъяснения по применению утвержденных настоящим постановлением </w:t>
      </w:r>
      <w:hyperlink w:anchor="a2" w:tooltip="+" w:history="1">
        <w:r w:rsidRPr="00070FB5">
          <w:rPr>
            <w:rStyle w:val="a3"/>
            <w:color w:val="auto"/>
            <w:sz w:val="22"/>
            <w:szCs w:val="22"/>
          </w:rPr>
          <w:t>Правил</w:t>
        </w:r>
      </w:hyperlink>
      <w:r w:rsidRPr="00070FB5">
        <w:rPr>
          <w:sz w:val="22"/>
          <w:szCs w:val="22"/>
        </w:rPr>
        <w:t xml:space="preserve"> пользования жилыми помещениями, содержания жилых и вспомогательных помещений.</w:t>
      </w:r>
    </w:p>
    <w:p w:rsidR="00781EFB" w:rsidRPr="00070FB5" w:rsidRDefault="00781EFB" w:rsidP="00070FB5">
      <w:pPr>
        <w:pStyle w:val="point"/>
        <w:spacing w:before="0" w:after="0"/>
        <w:ind w:firstLine="284"/>
        <w:divId w:val="1784571291"/>
        <w:rPr>
          <w:sz w:val="22"/>
          <w:szCs w:val="22"/>
        </w:rPr>
      </w:pPr>
      <w:bookmarkStart w:id="1" w:name="a8"/>
      <w:bookmarkEnd w:id="1"/>
      <w:r w:rsidRPr="00070FB5">
        <w:rPr>
          <w:sz w:val="22"/>
          <w:szCs w:val="22"/>
        </w:rP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781EFB" w:rsidRPr="00070FB5" w:rsidRDefault="00781EFB" w:rsidP="00070FB5">
      <w:pPr>
        <w:pStyle w:val="point"/>
        <w:spacing w:before="0" w:after="0"/>
        <w:ind w:firstLine="284"/>
        <w:divId w:val="1784571291"/>
        <w:rPr>
          <w:sz w:val="22"/>
          <w:szCs w:val="22"/>
        </w:rPr>
      </w:pPr>
      <w:r w:rsidRPr="00070FB5">
        <w:rPr>
          <w:sz w:val="22"/>
          <w:szCs w:val="22"/>
        </w:rPr>
        <w:t>4. Настоящее постановление вступает в силу после его официального опубликования.</w:t>
      </w:r>
    </w:p>
    <w:p w:rsidR="00781EFB" w:rsidRPr="00070FB5" w:rsidRDefault="00781EFB" w:rsidP="00070FB5">
      <w:pPr>
        <w:pStyle w:val="newncpi"/>
        <w:spacing w:before="0" w:after="0"/>
        <w:ind w:firstLine="284"/>
        <w:divId w:val="1784571291"/>
        <w:rPr>
          <w:sz w:val="22"/>
          <w:szCs w:val="22"/>
        </w:rPr>
      </w:pPr>
      <w:r w:rsidRPr="00070FB5">
        <w:rPr>
          <w:sz w:val="22"/>
          <w:szCs w:val="22"/>
        </w:rPr>
        <w:t> </w:t>
      </w:r>
    </w:p>
    <w:tbl>
      <w:tblPr>
        <w:tblW w:w="5000" w:type="pct"/>
        <w:tblCellMar>
          <w:left w:w="0" w:type="dxa"/>
          <w:right w:w="0" w:type="dxa"/>
        </w:tblCellMar>
        <w:tblLook w:val="04A0"/>
      </w:tblPr>
      <w:tblGrid>
        <w:gridCol w:w="5133"/>
        <w:gridCol w:w="5134"/>
      </w:tblGrid>
      <w:tr w:rsidR="00781EFB" w:rsidRPr="00070FB5">
        <w:trPr>
          <w:divId w:val="1784571291"/>
        </w:trPr>
        <w:tc>
          <w:tcPr>
            <w:tcW w:w="2500" w:type="pct"/>
            <w:tcBorders>
              <w:top w:val="nil"/>
              <w:left w:val="nil"/>
              <w:bottom w:val="nil"/>
              <w:right w:val="nil"/>
            </w:tcBorders>
            <w:tcMar>
              <w:top w:w="0" w:type="dxa"/>
              <w:left w:w="6" w:type="dxa"/>
              <w:bottom w:w="0" w:type="dxa"/>
              <w:right w:w="6" w:type="dxa"/>
            </w:tcMar>
            <w:vAlign w:val="bottom"/>
            <w:hideMark/>
          </w:tcPr>
          <w:p w:rsidR="00781EFB" w:rsidRPr="00070FB5" w:rsidRDefault="00781EFB" w:rsidP="00070FB5">
            <w:pPr>
              <w:pStyle w:val="newncpi0"/>
              <w:spacing w:before="0" w:after="0"/>
              <w:ind w:firstLine="284"/>
              <w:jc w:val="left"/>
              <w:rPr>
                <w:sz w:val="22"/>
                <w:szCs w:val="22"/>
              </w:rPr>
            </w:pPr>
            <w:r w:rsidRPr="00070FB5">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81EFB" w:rsidRPr="00070FB5" w:rsidRDefault="00781EFB" w:rsidP="00070FB5">
            <w:pPr>
              <w:pStyle w:val="newncpi0"/>
              <w:spacing w:before="0" w:after="0"/>
              <w:ind w:firstLine="284"/>
              <w:jc w:val="right"/>
              <w:rPr>
                <w:sz w:val="22"/>
                <w:szCs w:val="22"/>
              </w:rPr>
            </w:pPr>
            <w:proofErr w:type="spellStart"/>
            <w:r w:rsidRPr="00070FB5">
              <w:rPr>
                <w:rStyle w:val="pers"/>
              </w:rPr>
              <w:t>М.Мясникович</w:t>
            </w:r>
            <w:proofErr w:type="spellEnd"/>
          </w:p>
        </w:tc>
      </w:tr>
    </w:tbl>
    <w:p w:rsidR="00781EFB" w:rsidRPr="00070FB5" w:rsidRDefault="00781EFB" w:rsidP="00070FB5">
      <w:pPr>
        <w:pStyle w:val="newncpi"/>
        <w:spacing w:before="0" w:after="0"/>
        <w:ind w:firstLine="284"/>
        <w:divId w:val="1784571291"/>
        <w:rPr>
          <w:sz w:val="22"/>
          <w:szCs w:val="22"/>
        </w:rPr>
      </w:pPr>
      <w:r w:rsidRPr="00070FB5">
        <w:rPr>
          <w:sz w:val="22"/>
          <w:szCs w:val="22"/>
        </w:rPr>
        <w:t> </w:t>
      </w:r>
    </w:p>
    <w:tbl>
      <w:tblPr>
        <w:tblW w:w="5000" w:type="pct"/>
        <w:tblCellMar>
          <w:left w:w="0" w:type="dxa"/>
          <w:right w:w="0" w:type="dxa"/>
        </w:tblCellMar>
        <w:tblLook w:val="04A0"/>
      </w:tblPr>
      <w:tblGrid>
        <w:gridCol w:w="7700"/>
        <w:gridCol w:w="2567"/>
      </w:tblGrid>
      <w:tr w:rsidR="00781EFB" w:rsidRPr="00070FB5">
        <w:trPr>
          <w:divId w:val="1784571291"/>
        </w:trPr>
        <w:tc>
          <w:tcPr>
            <w:tcW w:w="3750" w:type="pct"/>
            <w:tcBorders>
              <w:top w:val="nil"/>
              <w:left w:val="nil"/>
              <w:bottom w:val="nil"/>
              <w:right w:val="nil"/>
            </w:tcBorders>
            <w:tcMar>
              <w:top w:w="0" w:type="dxa"/>
              <w:left w:w="6" w:type="dxa"/>
              <w:bottom w:w="0" w:type="dxa"/>
              <w:right w:w="6" w:type="dxa"/>
            </w:tcMar>
            <w:hideMark/>
          </w:tcPr>
          <w:p w:rsidR="00781EFB" w:rsidRPr="00070FB5" w:rsidRDefault="00781EFB" w:rsidP="00070FB5">
            <w:pPr>
              <w:pStyle w:val="newncpi"/>
              <w:spacing w:before="0" w:after="0"/>
              <w:ind w:firstLine="284"/>
              <w:rPr>
                <w:sz w:val="22"/>
                <w:szCs w:val="22"/>
              </w:rPr>
            </w:pPr>
            <w:r w:rsidRPr="00070FB5">
              <w:rPr>
                <w:sz w:val="22"/>
                <w:szCs w:val="22"/>
              </w:rPr>
              <w:t> </w:t>
            </w:r>
          </w:p>
        </w:tc>
        <w:tc>
          <w:tcPr>
            <w:tcW w:w="1250" w:type="pct"/>
            <w:tcBorders>
              <w:top w:val="nil"/>
              <w:left w:val="nil"/>
              <w:bottom w:val="nil"/>
              <w:right w:val="nil"/>
            </w:tcBorders>
            <w:tcMar>
              <w:top w:w="0" w:type="dxa"/>
              <w:left w:w="6" w:type="dxa"/>
              <w:bottom w:w="0" w:type="dxa"/>
              <w:right w:w="6" w:type="dxa"/>
            </w:tcMar>
            <w:hideMark/>
          </w:tcPr>
          <w:p w:rsidR="00781EFB" w:rsidRPr="00070FB5" w:rsidRDefault="00781EFB" w:rsidP="00070FB5">
            <w:pPr>
              <w:pStyle w:val="capu1"/>
              <w:spacing w:after="0"/>
              <w:ind w:firstLine="284"/>
            </w:pPr>
            <w:r w:rsidRPr="00070FB5">
              <w:t>УТВЕРЖДЕНО</w:t>
            </w:r>
          </w:p>
          <w:p w:rsidR="00781EFB" w:rsidRPr="00070FB5" w:rsidRDefault="00781EFB" w:rsidP="00070FB5">
            <w:pPr>
              <w:pStyle w:val="cap1"/>
              <w:ind w:firstLine="284"/>
            </w:pPr>
            <w:hyperlink w:anchor="a1" w:tooltip="+" w:history="1">
              <w:r w:rsidRPr="00070FB5">
                <w:rPr>
                  <w:rStyle w:val="a3"/>
                  <w:color w:val="auto"/>
                </w:rPr>
                <w:t>Постановление</w:t>
              </w:r>
            </w:hyperlink>
            <w:r w:rsidRPr="00070FB5">
              <w:t xml:space="preserve"> </w:t>
            </w:r>
            <w:r w:rsidRPr="00070FB5">
              <w:br/>
              <w:t xml:space="preserve">Совета Министров </w:t>
            </w:r>
            <w:r w:rsidRPr="00070FB5">
              <w:br/>
              <w:t>Республики Беларусь</w:t>
            </w:r>
          </w:p>
          <w:p w:rsidR="00781EFB" w:rsidRPr="00070FB5" w:rsidRDefault="00781EFB" w:rsidP="00070FB5">
            <w:pPr>
              <w:pStyle w:val="cap1"/>
              <w:ind w:firstLine="284"/>
            </w:pPr>
            <w:r w:rsidRPr="00070FB5">
              <w:t>21.05.2013 № 399</w:t>
            </w:r>
          </w:p>
        </w:tc>
      </w:tr>
    </w:tbl>
    <w:p w:rsidR="00781EFB" w:rsidRPr="00070FB5" w:rsidRDefault="00781EFB" w:rsidP="00070FB5">
      <w:pPr>
        <w:pStyle w:val="titleu"/>
        <w:spacing w:before="0" w:after="0"/>
        <w:ind w:firstLine="284"/>
        <w:divId w:val="1784571291"/>
        <w:rPr>
          <w:sz w:val="22"/>
          <w:szCs w:val="22"/>
        </w:rPr>
      </w:pPr>
      <w:bookmarkStart w:id="2" w:name="a2"/>
      <w:bookmarkEnd w:id="2"/>
      <w:r w:rsidRPr="00070FB5">
        <w:rPr>
          <w:sz w:val="22"/>
          <w:szCs w:val="22"/>
        </w:rPr>
        <w:t>ПРАВИЛА</w:t>
      </w:r>
      <w:r w:rsidRPr="00070FB5">
        <w:rPr>
          <w:sz w:val="22"/>
          <w:szCs w:val="22"/>
        </w:rPr>
        <w:br/>
        <w:t>пользования жилыми помещениями, содержания жилых и вспомогательных помещений</w:t>
      </w:r>
    </w:p>
    <w:tbl>
      <w:tblPr>
        <w:tblW w:w="5000" w:type="pct"/>
        <w:tblCellSpacing w:w="0" w:type="dxa"/>
        <w:tblCellMar>
          <w:left w:w="0" w:type="dxa"/>
          <w:right w:w="0" w:type="dxa"/>
        </w:tblCellMar>
        <w:tblLook w:val="04A0"/>
      </w:tblPr>
      <w:tblGrid>
        <w:gridCol w:w="600"/>
        <w:gridCol w:w="9655"/>
      </w:tblGrid>
      <w:tr w:rsidR="00781EFB" w:rsidRPr="00070FB5">
        <w:trPr>
          <w:divId w:val="1784571291"/>
          <w:tblCellSpacing w:w="0" w:type="dxa"/>
        </w:trPr>
        <w:tc>
          <w:tcPr>
            <w:tcW w:w="600" w:type="dxa"/>
            <w:tcBorders>
              <w:top w:val="nil"/>
              <w:left w:val="nil"/>
              <w:bottom w:val="nil"/>
              <w:right w:val="nil"/>
            </w:tcBorders>
            <w:hideMark/>
          </w:tcPr>
          <w:p w:rsidR="00781EFB" w:rsidRPr="00070FB5" w:rsidRDefault="00781EFB" w:rsidP="00070FB5">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1EFB" w:rsidRPr="00070FB5" w:rsidRDefault="00781EFB" w:rsidP="00070FB5">
            <w:pPr>
              <w:pStyle w:val="newncpi0"/>
              <w:spacing w:before="0" w:after="0"/>
              <w:ind w:firstLine="284"/>
              <w:rPr>
                <w:i/>
                <w:sz w:val="22"/>
                <w:szCs w:val="22"/>
              </w:rPr>
            </w:pPr>
            <w:r w:rsidRPr="00070FB5">
              <w:rPr>
                <w:i/>
                <w:sz w:val="22"/>
                <w:szCs w:val="22"/>
              </w:rPr>
              <w:t xml:space="preserve">Ответственность за нарушение правил пользования жилыми помещениями установлена </w:t>
            </w:r>
            <w:hyperlink r:id="rId6" w:anchor="a338" w:tooltip="+" w:history="1">
              <w:r w:rsidRPr="00070FB5">
                <w:rPr>
                  <w:rStyle w:val="a3"/>
                  <w:i/>
                  <w:color w:val="auto"/>
                  <w:sz w:val="22"/>
                  <w:szCs w:val="22"/>
                </w:rPr>
                <w:t>ст.22.12</w:t>
              </w:r>
            </w:hyperlink>
            <w:r w:rsidRPr="00070FB5">
              <w:rPr>
                <w:i/>
                <w:sz w:val="22"/>
                <w:szCs w:val="22"/>
              </w:rPr>
              <w:t xml:space="preserve"> Кодекса Республики Беларусь об административных правонарушениях.</w:t>
            </w:r>
          </w:p>
        </w:tc>
      </w:tr>
    </w:tbl>
    <w:p w:rsidR="00781EFB" w:rsidRPr="00070FB5" w:rsidRDefault="00781EFB" w:rsidP="00070FB5">
      <w:pPr>
        <w:pStyle w:val="newncpi0"/>
        <w:spacing w:before="0" w:after="0"/>
        <w:ind w:firstLine="284"/>
        <w:divId w:val="1784571291"/>
        <w:rPr>
          <w:sz w:val="22"/>
          <w:szCs w:val="22"/>
        </w:rPr>
      </w:pPr>
      <w:r w:rsidRPr="00070FB5">
        <w:rPr>
          <w:sz w:val="22"/>
          <w:szCs w:val="22"/>
        </w:rPr>
        <w:t> </w:t>
      </w:r>
    </w:p>
    <w:p w:rsidR="00781EFB" w:rsidRPr="00070FB5" w:rsidRDefault="00781EFB" w:rsidP="00070FB5">
      <w:pPr>
        <w:pStyle w:val="point"/>
        <w:spacing w:before="0" w:after="0"/>
        <w:ind w:firstLine="284"/>
        <w:divId w:val="1784571291"/>
        <w:rPr>
          <w:sz w:val="22"/>
          <w:szCs w:val="22"/>
        </w:rPr>
      </w:pPr>
      <w:r w:rsidRPr="00070FB5">
        <w:rPr>
          <w:sz w:val="22"/>
          <w:szCs w:val="22"/>
        </w:rPr>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781EFB" w:rsidRPr="00070FB5" w:rsidRDefault="00781EFB" w:rsidP="00070FB5">
      <w:pPr>
        <w:pStyle w:val="point"/>
        <w:spacing w:before="0" w:after="0"/>
        <w:ind w:firstLine="284"/>
        <w:divId w:val="1784571291"/>
        <w:rPr>
          <w:sz w:val="22"/>
          <w:szCs w:val="22"/>
        </w:rPr>
      </w:pPr>
      <w:bookmarkStart w:id="3" w:name="a64"/>
      <w:bookmarkEnd w:id="3"/>
      <w:r w:rsidRPr="00070FB5">
        <w:rPr>
          <w:sz w:val="22"/>
          <w:szCs w:val="22"/>
        </w:rP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781EFB" w:rsidRPr="00070FB5" w:rsidRDefault="00781EFB" w:rsidP="00070FB5">
      <w:pPr>
        <w:pStyle w:val="point"/>
        <w:spacing w:before="0" w:after="0"/>
        <w:ind w:firstLine="284"/>
        <w:divId w:val="1784571291"/>
        <w:rPr>
          <w:sz w:val="22"/>
          <w:szCs w:val="22"/>
        </w:rPr>
      </w:pPr>
      <w:bookmarkStart w:id="4" w:name="a59"/>
      <w:bookmarkEnd w:id="4"/>
      <w:r w:rsidRPr="00070FB5">
        <w:rPr>
          <w:sz w:val="22"/>
          <w:szCs w:val="22"/>
        </w:rPr>
        <w:t>3. </w:t>
      </w:r>
      <w:proofErr w:type="gramStart"/>
      <w:r w:rsidRPr="00070FB5">
        <w:rPr>
          <w:sz w:val="22"/>
          <w:szCs w:val="22"/>
        </w:rPr>
        <w:t>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w:t>
      </w:r>
      <w:proofErr w:type="gramEnd"/>
      <w:r w:rsidRPr="00070FB5">
        <w:rPr>
          <w:sz w:val="22"/>
          <w:szCs w:val="22"/>
        </w:rPr>
        <w:t>,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rsidR="00781EFB" w:rsidRPr="00070FB5" w:rsidRDefault="00781EFB" w:rsidP="00070FB5">
      <w:pPr>
        <w:pStyle w:val="newncpi"/>
        <w:spacing w:before="0" w:after="0"/>
        <w:ind w:firstLine="284"/>
        <w:divId w:val="1784571291"/>
        <w:rPr>
          <w:sz w:val="22"/>
          <w:szCs w:val="22"/>
        </w:rPr>
      </w:pPr>
      <w:bookmarkStart w:id="5" w:name="a43"/>
      <w:bookmarkEnd w:id="5"/>
      <w:r w:rsidRPr="00070FB5">
        <w:rPr>
          <w:sz w:val="22"/>
          <w:szCs w:val="22"/>
        </w:rPr>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781EFB" w:rsidRPr="00070FB5" w:rsidRDefault="00781EFB" w:rsidP="00070FB5">
      <w:pPr>
        <w:pStyle w:val="point"/>
        <w:spacing w:before="0" w:after="0"/>
        <w:ind w:firstLine="284"/>
        <w:divId w:val="1784571291"/>
        <w:rPr>
          <w:sz w:val="22"/>
          <w:szCs w:val="22"/>
        </w:rPr>
      </w:pPr>
      <w:r w:rsidRPr="00070FB5">
        <w:rPr>
          <w:sz w:val="22"/>
          <w:szCs w:val="22"/>
        </w:rP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781EFB" w:rsidRPr="00070FB5" w:rsidRDefault="00781EFB" w:rsidP="00070FB5">
      <w:pPr>
        <w:pStyle w:val="point"/>
        <w:spacing w:before="0" w:after="0"/>
        <w:ind w:firstLine="284"/>
        <w:divId w:val="1784571291"/>
        <w:rPr>
          <w:sz w:val="22"/>
          <w:szCs w:val="22"/>
        </w:rPr>
      </w:pPr>
      <w:bookmarkStart w:id="6" w:name="a67"/>
      <w:bookmarkEnd w:id="6"/>
      <w:r w:rsidRPr="00070FB5">
        <w:rPr>
          <w:sz w:val="22"/>
          <w:szCs w:val="22"/>
        </w:rPr>
        <w:lastRenderedPageBreak/>
        <w:t>5. </w:t>
      </w:r>
      <w:proofErr w:type="gramStart"/>
      <w:r w:rsidRPr="00070FB5">
        <w:rPr>
          <w:sz w:val="22"/>
          <w:szCs w:val="22"/>
        </w:rPr>
        <w:t>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w:t>
      </w:r>
      <w:proofErr w:type="gramEnd"/>
      <w:r w:rsidRPr="00070FB5">
        <w:rPr>
          <w:sz w:val="22"/>
          <w:szCs w:val="22"/>
        </w:rPr>
        <w:t xml:space="preserve"> также договорами на оказание жилищно-коммунальных услуг, заключаемыми в установленном порядке с организациями.</w:t>
      </w:r>
    </w:p>
    <w:p w:rsidR="00781EFB" w:rsidRPr="00070FB5" w:rsidRDefault="00781EFB" w:rsidP="00070FB5">
      <w:pPr>
        <w:pStyle w:val="point"/>
        <w:spacing w:before="0" w:after="0"/>
        <w:ind w:firstLine="284"/>
        <w:divId w:val="1784571291"/>
        <w:rPr>
          <w:sz w:val="22"/>
          <w:szCs w:val="22"/>
        </w:rPr>
      </w:pPr>
      <w:bookmarkStart w:id="7" w:name="a39"/>
      <w:bookmarkEnd w:id="7"/>
      <w:r w:rsidRPr="00070FB5">
        <w:rPr>
          <w:sz w:val="22"/>
          <w:szCs w:val="22"/>
        </w:rPr>
        <w:t>6. Владение и пользование жилыми помещениями осуществляются с учетом соблюдения прав и законных интересов граждан, проживающих в жилых домах.</w:t>
      </w:r>
    </w:p>
    <w:p w:rsidR="00781EFB" w:rsidRPr="00070FB5" w:rsidRDefault="00781EFB" w:rsidP="00070FB5">
      <w:pPr>
        <w:pStyle w:val="point"/>
        <w:spacing w:before="0" w:after="0"/>
        <w:ind w:firstLine="284"/>
        <w:divId w:val="1784571291"/>
        <w:rPr>
          <w:sz w:val="22"/>
          <w:szCs w:val="22"/>
        </w:rPr>
      </w:pPr>
      <w:bookmarkStart w:id="8" w:name="a11"/>
      <w:bookmarkEnd w:id="8"/>
      <w:r w:rsidRPr="00070FB5">
        <w:rPr>
          <w:sz w:val="22"/>
          <w:szCs w:val="22"/>
        </w:rPr>
        <w:t>7. Граждане обязаны:</w:t>
      </w:r>
    </w:p>
    <w:p w:rsidR="00781EFB" w:rsidRPr="00070FB5" w:rsidRDefault="00781EFB" w:rsidP="00070FB5">
      <w:pPr>
        <w:pStyle w:val="underpoint"/>
        <w:spacing w:before="0" w:after="0"/>
        <w:ind w:firstLine="284"/>
        <w:divId w:val="1784571291"/>
        <w:rPr>
          <w:sz w:val="22"/>
          <w:szCs w:val="22"/>
        </w:rPr>
      </w:pPr>
      <w:bookmarkStart w:id="9" w:name="a65"/>
      <w:bookmarkEnd w:id="9"/>
      <w:r w:rsidRPr="00070FB5">
        <w:rPr>
          <w:sz w:val="22"/>
          <w:szCs w:val="22"/>
        </w:rPr>
        <w:t>7.1. использовать жилые, подсобные и вспомогательные помещения, а также находящееся в них оборудование в соответствии с их назначением;</w:t>
      </w:r>
    </w:p>
    <w:p w:rsidR="00781EFB" w:rsidRPr="00070FB5" w:rsidRDefault="00781EFB" w:rsidP="00070FB5">
      <w:pPr>
        <w:pStyle w:val="underpoint"/>
        <w:spacing w:before="0" w:after="0"/>
        <w:ind w:firstLine="284"/>
        <w:divId w:val="1784571291"/>
        <w:rPr>
          <w:sz w:val="22"/>
          <w:szCs w:val="22"/>
        </w:rPr>
      </w:pPr>
      <w:bookmarkStart w:id="10" w:name="a66"/>
      <w:bookmarkEnd w:id="10"/>
      <w:r w:rsidRPr="00070FB5">
        <w:rPr>
          <w:sz w:val="22"/>
          <w:szCs w:val="22"/>
        </w:rPr>
        <w:t>7.2. соблюдать установленные для проживания санитарные и технические требования, природоохранные требования, требования настоящих Правил и иные требования, установленные законодательством;</w:t>
      </w:r>
    </w:p>
    <w:p w:rsidR="00781EFB" w:rsidRPr="00070FB5" w:rsidRDefault="00781EFB" w:rsidP="00070FB5">
      <w:pPr>
        <w:pStyle w:val="underpoint"/>
        <w:spacing w:before="0" w:after="0"/>
        <w:ind w:firstLine="284"/>
        <w:divId w:val="1784571291"/>
        <w:rPr>
          <w:sz w:val="22"/>
          <w:szCs w:val="22"/>
        </w:rPr>
      </w:pPr>
      <w:r w:rsidRPr="00070FB5">
        <w:rPr>
          <w:sz w:val="22"/>
          <w:szCs w:val="22"/>
        </w:rP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781EFB" w:rsidRPr="00070FB5" w:rsidRDefault="00781EFB" w:rsidP="00070FB5">
      <w:pPr>
        <w:pStyle w:val="underpoint"/>
        <w:spacing w:before="0" w:after="0"/>
        <w:ind w:firstLine="284"/>
        <w:divId w:val="1784571291"/>
        <w:rPr>
          <w:sz w:val="22"/>
          <w:szCs w:val="22"/>
        </w:rPr>
      </w:pPr>
      <w:bookmarkStart w:id="11" w:name="a34"/>
      <w:bookmarkEnd w:id="11"/>
      <w:r w:rsidRPr="00070FB5">
        <w:rPr>
          <w:sz w:val="22"/>
          <w:szCs w:val="22"/>
        </w:rP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781EFB" w:rsidRPr="00070FB5" w:rsidRDefault="00781EFB" w:rsidP="00070FB5">
      <w:pPr>
        <w:pStyle w:val="newncpi"/>
        <w:spacing w:before="0" w:after="0"/>
        <w:ind w:firstLine="284"/>
        <w:divId w:val="1784571291"/>
        <w:rPr>
          <w:sz w:val="22"/>
          <w:szCs w:val="22"/>
        </w:rPr>
      </w:pPr>
      <w:bookmarkStart w:id="12" w:name="a7"/>
      <w:bookmarkEnd w:id="12"/>
      <w:r w:rsidRPr="00070FB5">
        <w:rPr>
          <w:sz w:val="22"/>
          <w:szCs w:val="22"/>
        </w:rP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781EFB" w:rsidRPr="00070FB5" w:rsidRDefault="00781EFB" w:rsidP="00070FB5">
      <w:pPr>
        <w:pStyle w:val="underpoint"/>
        <w:spacing w:before="0" w:after="0"/>
        <w:ind w:firstLine="284"/>
        <w:divId w:val="1784571291"/>
        <w:rPr>
          <w:sz w:val="22"/>
          <w:szCs w:val="22"/>
        </w:rPr>
      </w:pPr>
      <w:bookmarkStart w:id="13" w:name="a23"/>
      <w:bookmarkEnd w:id="13"/>
      <w:r w:rsidRPr="00070FB5">
        <w:rPr>
          <w:sz w:val="22"/>
          <w:szCs w:val="22"/>
        </w:rP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781EFB" w:rsidRPr="00070FB5" w:rsidRDefault="00781EFB" w:rsidP="00070FB5">
      <w:pPr>
        <w:pStyle w:val="underpoint"/>
        <w:spacing w:before="0" w:after="0"/>
        <w:ind w:firstLine="284"/>
        <w:divId w:val="1784571291"/>
        <w:rPr>
          <w:sz w:val="22"/>
          <w:szCs w:val="22"/>
        </w:rPr>
      </w:pPr>
      <w:r w:rsidRPr="00070FB5">
        <w:rPr>
          <w:sz w:val="22"/>
          <w:szCs w:val="22"/>
        </w:rP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781EFB" w:rsidRPr="00070FB5" w:rsidRDefault="00781EFB" w:rsidP="00070FB5">
      <w:pPr>
        <w:pStyle w:val="underpoint"/>
        <w:spacing w:before="0" w:after="0"/>
        <w:ind w:firstLine="284"/>
        <w:divId w:val="1784571291"/>
        <w:rPr>
          <w:sz w:val="22"/>
          <w:szCs w:val="22"/>
        </w:rPr>
      </w:pPr>
      <w:bookmarkStart w:id="14" w:name="a60"/>
      <w:bookmarkEnd w:id="14"/>
      <w:proofErr w:type="gramStart"/>
      <w:r w:rsidRPr="00070FB5">
        <w:rPr>
          <w:sz w:val="22"/>
          <w:szCs w:val="22"/>
        </w:rP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w:t>
      </w:r>
      <w:proofErr w:type="gramEnd"/>
      <w:r w:rsidRPr="00070FB5">
        <w:rPr>
          <w:sz w:val="22"/>
          <w:szCs w:val="22"/>
        </w:rPr>
        <w:t>, а также проведения осмотров, в том числе в целях подтверждения фактов самовольных переустройства и (или) перепланировки;</w:t>
      </w:r>
    </w:p>
    <w:p w:rsidR="00781EFB" w:rsidRPr="00070FB5" w:rsidRDefault="00781EFB" w:rsidP="00070FB5">
      <w:pPr>
        <w:pStyle w:val="underpoint"/>
        <w:spacing w:before="0" w:after="0"/>
        <w:ind w:firstLine="284"/>
        <w:divId w:val="1784571291"/>
        <w:rPr>
          <w:sz w:val="22"/>
          <w:szCs w:val="22"/>
        </w:rPr>
      </w:pPr>
      <w:proofErr w:type="gramStart"/>
      <w:r w:rsidRPr="00070FB5">
        <w:rPr>
          <w:sz w:val="22"/>
          <w:szCs w:val="22"/>
        </w:rPr>
        <w:t>7.7</w:t>
      </w:r>
      <w:r w:rsidRPr="00070FB5">
        <w:rPr>
          <w:sz w:val="22"/>
          <w:szCs w:val="22"/>
          <w:vertAlign w:val="superscript"/>
        </w:rPr>
        <w:t>1</w:t>
      </w:r>
      <w:r w:rsidRPr="00070FB5">
        <w:rPr>
          <w:sz w:val="22"/>
          <w:szCs w:val="22"/>
        </w:rPr>
        <w:t>.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w:t>
      </w:r>
      <w:proofErr w:type="gramEnd"/>
      <w:r w:rsidRPr="00070FB5">
        <w:rPr>
          <w:sz w:val="22"/>
          <w:szCs w:val="22"/>
        </w:rPr>
        <w:t xml:space="preserve"> законодательными актами;</w:t>
      </w:r>
    </w:p>
    <w:p w:rsidR="00781EFB" w:rsidRPr="00070FB5" w:rsidRDefault="00781EFB" w:rsidP="00070FB5">
      <w:pPr>
        <w:pStyle w:val="underpoint"/>
        <w:spacing w:before="0" w:after="0"/>
        <w:ind w:firstLine="284"/>
        <w:divId w:val="1784571291"/>
        <w:rPr>
          <w:sz w:val="22"/>
          <w:szCs w:val="22"/>
        </w:rPr>
      </w:pPr>
      <w:r w:rsidRPr="00070FB5">
        <w:rPr>
          <w:sz w:val="22"/>
          <w:szCs w:val="22"/>
        </w:rPr>
        <w:t>7.8. обеспечивать подготовку жилого помещения к эксплуатации в осенне-зимний период (утепление окон и дверей);</w:t>
      </w:r>
    </w:p>
    <w:p w:rsidR="00781EFB" w:rsidRPr="00070FB5" w:rsidRDefault="00781EFB" w:rsidP="00070FB5">
      <w:pPr>
        <w:pStyle w:val="underpoint"/>
        <w:spacing w:before="0" w:after="0"/>
        <w:ind w:firstLine="284"/>
        <w:divId w:val="1784571291"/>
        <w:rPr>
          <w:sz w:val="22"/>
          <w:szCs w:val="22"/>
        </w:rPr>
      </w:pPr>
      <w:r w:rsidRPr="00070FB5">
        <w:rPr>
          <w:sz w:val="22"/>
          <w:szCs w:val="22"/>
        </w:rPr>
        <w:t>7.9. расходовать экономно воду, газ, электрическую и тепловую энергию;</w:t>
      </w:r>
    </w:p>
    <w:p w:rsidR="00781EFB" w:rsidRPr="00070FB5" w:rsidRDefault="00781EFB" w:rsidP="00070FB5">
      <w:pPr>
        <w:pStyle w:val="underpoint"/>
        <w:spacing w:before="0" w:after="0"/>
        <w:ind w:firstLine="284"/>
        <w:divId w:val="1784571291"/>
        <w:rPr>
          <w:sz w:val="22"/>
          <w:szCs w:val="22"/>
        </w:rPr>
      </w:pPr>
      <w:bookmarkStart w:id="15" w:name="a15"/>
      <w:bookmarkEnd w:id="15"/>
      <w:r w:rsidRPr="00070FB5">
        <w:rPr>
          <w:sz w:val="22"/>
          <w:szCs w:val="22"/>
        </w:rP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781EFB" w:rsidRPr="00070FB5" w:rsidRDefault="00781EFB" w:rsidP="00070FB5">
      <w:pPr>
        <w:pStyle w:val="newncpi"/>
        <w:spacing w:before="0" w:after="0"/>
        <w:ind w:firstLine="284"/>
        <w:divId w:val="1784571291"/>
        <w:rPr>
          <w:sz w:val="22"/>
          <w:szCs w:val="22"/>
        </w:rPr>
      </w:pPr>
      <w:bookmarkStart w:id="16" w:name="a47"/>
      <w:bookmarkEnd w:id="16"/>
      <w:r w:rsidRPr="00070FB5">
        <w:rPr>
          <w:sz w:val="22"/>
          <w:szCs w:val="22"/>
        </w:rP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781EFB" w:rsidRPr="00070FB5" w:rsidRDefault="00781EFB" w:rsidP="00070FB5">
      <w:pPr>
        <w:pStyle w:val="underpoint"/>
        <w:spacing w:before="0" w:after="0"/>
        <w:ind w:firstLine="284"/>
        <w:divId w:val="1784571291"/>
        <w:rPr>
          <w:sz w:val="22"/>
          <w:szCs w:val="22"/>
        </w:rPr>
      </w:pPr>
      <w:bookmarkStart w:id="17" w:name="a4"/>
      <w:bookmarkEnd w:id="17"/>
      <w:r w:rsidRPr="00070FB5">
        <w:rPr>
          <w:sz w:val="22"/>
          <w:szCs w:val="22"/>
        </w:rP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781EFB" w:rsidRPr="00070FB5" w:rsidRDefault="00781EFB" w:rsidP="00070FB5">
      <w:pPr>
        <w:pStyle w:val="underpoint"/>
        <w:spacing w:before="0" w:after="0"/>
        <w:ind w:firstLine="284"/>
        <w:divId w:val="1784571291"/>
        <w:rPr>
          <w:sz w:val="22"/>
          <w:szCs w:val="22"/>
        </w:rPr>
      </w:pPr>
      <w:bookmarkStart w:id="18" w:name="a52"/>
      <w:bookmarkEnd w:id="18"/>
      <w:r w:rsidRPr="00070FB5">
        <w:rPr>
          <w:sz w:val="22"/>
          <w:szCs w:val="22"/>
        </w:rPr>
        <w:t xml:space="preserve">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w:t>
      </w:r>
      <w:r w:rsidRPr="00070FB5">
        <w:rPr>
          <w:sz w:val="22"/>
          <w:szCs w:val="22"/>
        </w:rPr>
        <w:lastRenderedPageBreak/>
        <w:t>легковоспламеняющихся (горючих) жидкостей, газовых баллонов и других огнеопасных веществ и материалов, а также пользования открытым огнем;</w:t>
      </w:r>
    </w:p>
    <w:p w:rsidR="00781EFB" w:rsidRPr="00070FB5" w:rsidRDefault="00781EFB" w:rsidP="00070FB5">
      <w:pPr>
        <w:pStyle w:val="underpoint"/>
        <w:spacing w:before="0" w:after="0"/>
        <w:ind w:firstLine="284"/>
        <w:divId w:val="1784571291"/>
        <w:rPr>
          <w:sz w:val="22"/>
          <w:szCs w:val="22"/>
        </w:rPr>
      </w:pPr>
      <w:r w:rsidRPr="00070FB5">
        <w:rPr>
          <w:sz w:val="22"/>
          <w:szCs w:val="22"/>
        </w:rPr>
        <w:t>7.13. использовать легкосъемные конструкции для закрытия существующих каналов прокладки сантехнических коммуникаций;</w:t>
      </w:r>
    </w:p>
    <w:p w:rsidR="00781EFB" w:rsidRPr="00070FB5" w:rsidRDefault="00781EFB" w:rsidP="00070FB5">
      <w:pPr>
        <w:pStyle w:val="underpoint"/>
        <w:spacing w:before="0" w:after="0"/>
        <w:ind w:firstLine="284"/>
        <w:divId w:val="1784571291"/>
        <w:rPr>
          <w:sz w:val="22"/>
          <w:szCs w:val="22"/>
        </w:rPr>
      </w:pPr>
      <w:bookmarkStart w:id="19" w:name="a40"/>
      <w:bookmarkEnd w:id="19"/>
      <w:r w:rsidRPr="00070FB5">
        <w:rPr>
          <w:sz w:val="22"/>
          <w:szCs w:val="22"/>
        </w:rP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781EFB" w:rsidRPr="00070FB5" w:rsidRDefault="00781EFB" w:rsidP="00070FB5">
      <w:pPr>
        <w:pStyle w:val="underpoint"/>
        <w:spacing w:before="0" w:after="0"/>
        <w:ind w:firstLine="284"/>
        <w:divId w:val="1784571291"/>
        <w:rPr>
          <w:sz w:val="22"/>
          <w:szCs w:val="22"/>
        </w:rPr>
      </w:pPr>
      <w:bookmarkStart w:id="20" w:name="a61"/>
      <w:bookmarkEnd w:id="20"/>
      <w:r w:rsidRPr="00070FB5">
        <w:rPr>
          <w:sz w:val="22"/>
          <w:szCs w:val="22"/>
        </w:rP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781EFB" w:rsidRPr="00070FB5" w:rsidRDefault="00781EFB" w:rsidP="00070FB5">
      <w:pPr>
        <w:pStyle w:val="point"/>
        <w:spacing w:before="0" w:after="0"/>
        <w:ind w:firstLine="284"/>
        <w:divId w:val="1784571291"/>
        <w:rPr>
          <w:sz w:val="22"/>
          <w:szCs w:val="22"/>
        </w:rPr>
      </w:pPr>
      <w:bookmarkStart w:id="21" w:name="a62"/>
      <w:bookmarkEnd w:id="21"/>
      <w:r w:rsidRPr="00070FB5">
        <w:rPr>
          <w:sz w:val="22"/>
          <w:szCs w:val="22"/>
        </w:rPr>
        <w:t>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a58" w:tooltip="+" w:history="1">
        <w:r w:rsidRPr="00070FB5">
          <w:rPr>
            <w:rStyle w:val="a3"/>
            <w:color w:val="auto"/>
            <w:sz w:val="22"/>
            <w:szCs w:val="22"/>
          </w:rPr>
          <w:t>части четвертой</w:t>
        </w:r>
      </w:hyperlink>
      <w:r w:rsidRPr="00070FB5">
        <w:rPr>
          <w:sz w:val="22"/>
          <w:szCs w:val="22"/>
        </w:rPr>
        <w:t xml:space="preserve"> настоящего пункта:</w:t>
      </w:r>
    </w:p>
    <w:p w:rsidR="00781EFB" w:rsidRPr="00070FB5" w:rsidRDefault="00781EFB" w:rsidP="00070FB5">
      <w:pPr>
        <w:pStyle w:val="newncpi"/>
        <w:spacing w:before="0" w:after="0"/>
        <w:ind w:firstLine="284"/>
        <w:divId w:val="1784571291"/>
        <w:rPr>
          <w:sz w:val="22"/>
          <w:szCs w:val="22"/>
        </w:rPr>
      </w:pPr>
      <w:proofErr w:type="gramStart"/>
      <w:r w:rsidRPr="00070FB5">
        <w:rPr>
          <w:sz w:val="22"/>
          <w:szCs w:val="22"/>
        </w:rP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roofErr w:type="gramEnd"/>
    </w:p>
    <w:p w:rsidR="00781EFB" w:rsidRPr="00070FB5" w:rsidRDefault="00781EFB" w:rsidP="00070FB5">
      <w:pPr>
        <w:pStyle w:val="newncpi"/>
        <w:spacing w:before="0" w:after="0"/>
        <w:ind w:firstLine="284"/>
        <w:divId w:val="1784571291"/>
        <w:rPr>
          <w:sz w:val="22"/>
          <w:szCs w:val="22"/>
        </w:rPr>
      </w:pPr>
      <w:bookmarkStart w:id="22" w:name="a70"/>
      <w:bookmarkEnd w:id="22"/>
      <w:proofErr w:type="gramStart"/>
      <w:r w:rsidRPr="00070FB5">
        <w:rPr>
          <w:sz w:val="22"/>
          <w:szCs w:val="22"/>
        </w:rPr>
        <w:t xml:space="preserve">техническое обслуживание, ремонт и замену внутриквартирного электрического (плиты, вытяжные </w:t>
      </w:r>
      <w:proofErr w:type="spellStart"/>
      <w:r w:rsidRPr="00070FB5">
        <w:rPr>
          <w:sz w:val="22"/>
          <w:szCs w:val="22"/>
        </w:rPr>
        <w:t>электровентиляторы</w:t>
      </w:r>
      <w:proofErr w:type="spellEnd"/>
      <w:r w:rsidRPr="00070FB5">
        <w:rPr>
          <w:sz w:val="22"/>
          <w:szCs w:val="22"/>
        </w:rP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rsidRPr="00070FB5">
        <w:rPr>
          <w:sz w:val="22"/>
          <w:szCs w:val="22"/>
        </w:rPr>
        <w:t>противодымной</w:t>
      </w:r>
      <w:proofErr w:type="spellEnd"/>
      <w:r w:rsidRPr="00070FB5">
        <w:rPr>
          <w:sz w:val="22"/>
          <w:szCs w:val="22"/>
        </w:rPr>
        <w:t xml:space="preserve"> защиты и автоматической пожарной сигнализации);</w:t>
      </w:r>
      <w:proofErr w:type="gramEnd"/>
    </w:p>
    <w:p w:rsidR="00781EFB" w:rsidRPr="00070FB5" w:rsidRDefault="00781EFB" w:rsidP="00070FB5">
      <w:pPr>
        <w:pStyle w:val="newncpi"/>
        <w:spacing w:before="0" w:after="0"/>
        <w:ind w:firstLine="284"/>
        <w:divId w:val="1784571291"/>
        <w:rPr>
          <w:sz w:val="22"/>
          <w:szCs w:val="22"/>
        </w:rPr>
      </w:pPr>
      <w:r w:rsidRPr="00070FB5">
        <w:rPr>
          <w:sz w:val="22"/>
          <w:szCs w:val="22"/>
        </w:rP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781EFB" w:rsidRPr="00070FB5" w:rsidRDefault="00781EFB" w:rsidP="00070FB5">
      <w:pPr>
        <w:pStyle w:val="newncpi"/>
        <w:spacing w:before="0" w:after="0"/>
        <w:ind w:firstLine="284"/>
        <w:divId w:val="1784571291"/>
        <w:rPr>
          <w:sz w:val="22"/>
          <w:szCs w:val="22"/>
        </w:rPr>
      </w:pPr>
      <w:r w:rsidRPr="00070FB5">
        <w:rPr>
          <w:sz w:val="22"/>
          <w:szCs w:val="22"/>
        </w:rPr>
        <w:t xml:space="preserve">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w:t>
      </w:r>
      <w:proofErr w:type="spellStart"/>
      <w:r w:rsidRPr="00070FB5">
        <w:rPr>
          <w:sz w:val="22"/>
          <w:szCs w:val="22"/>
        </w:rPr>
        <w:t>наймодателя</w:t>
      </w:r>
      <w:proofErr w:type="spellEnd"/>
      <w:r w:rsidRPr="00070FB5">
        <w:rPr>
          <w:sz w:val="22"/>
          <w:szCs w:val="22"/>
        </w:rPr>
        <w:t xml:space="preserve"> этих жилых помещений обеспечивается:</w:t>
      </w:r>
    </w:p>
    <w:p w:rsidR="00781EFB" w:rsidRPr="00070FB5" w:rsidRDefault="00781EFB" w:rsidP="00070FB5">
      <w:pPr>
        <w:pStyle w:val="newncpi"/>
        <w:spacing w:before="0" w:after="0"/>
        <w:ind w:firstLine="284"/>
        <w:divId w:val="1784571291"/>
        <w:rPr>
          <w:sz w:val="22"/>
          <w:szCs w:val="22"/>
        </w:rPr>
      </w:pPr>
      <w:proofErr w:type="gramStart"/>
      <w:r w:rsidRPr="00070FB5">
        <w:rPr>
          <w:sz w:val="22"/>
          <w:szCs w:val="22"/>
        </w:rPr>
        <w:t xml:space="preserve">замена вышедшего из строя в процессе эксплуатации (при отсутствии возможности проведения ремонта) электрического (плиты, вытяжные </w:t>
      </w:r>
      <w:proofErr w:type="spellStart"/>
      <w:r w:rsidRPr="00070FB5">
        <w:rPr>
          <w:sz w:val="22"/>
          <w:szCs w:val="22"/>
        </w:rPr>
        <w:t>электровентиляторы</w:t>
      </w:r>
      <w:proofErr w:type="spellEnd"/>
      <w:r w:rsidRPr="00070FB5">
        <w:rPr>
          <w:sz w:val="22"/>
          <w:szCs w:val="22"/>
        </w:rPr>
        <w:t>,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w:t>
      </w:r>
      <w:proofErr w:type="gramEnd"/>
      <w:r w:rsidRPr="00070FB5">
        <w:rPr>
          <w:sz w:val="22"/>
          <w:szCs w:val="22"/>
        </w:rPr>
        <w:t xml:space="preserve"> и иных граждан, имеющих право владения и пользования этим жилым помещением;</w:t>
      </w:r>
    </w:p>
    <w:p w:rsidR="00781EFB" w:rsidRPr="00070FB5" w:rsidRDefault="00781EFB" w:rsidP="00070FB5">
      <w:pPr>
        <w:pStyle w:val="newncpi"/>
        <w:spacing w:before="0" w:after="0"/>
        <w:ind w:firstLine="284"/>
        <w:divId w:val="1784571291"/>
        <w:rPr>
          <w:sz w:val="22"/>
          <w:szCs w:val="22"/>
        </w:rPr>
      </w:pPr>
      <w:r w:rsidRPr="00070FB5">
        <w:rPr>
          <w:sz w:val="22"/>
          <w:szCs w:val="22"/>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781EFB" w:rsidRPr="00070FB5" w:rsidRDefault="00781EFB" w:rsidP="00070FB5">
      <w:pPr>
        <w:pStyle w:val="newncpi"/>
        <w:spacing w:before="0" w:after="0"/>
        <w:ind w:firstLine="284"/>
        <w:divId w:val="1784571291"/>
        <w:rPr>
          <w:sz w:val="22"/>
          <w:szCs w:val="22"/>
        </w:rPr>
      </w:pPr>
      <w:r w:rsidRPr="00070FB5">
        <w:rPr>
          <w:sz w:val="22"/>
          <w:szCs w:val="22"/>
        </w:rP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781EFB" w:rsidRPr="00070FB5" w:rsidRDefault="00781EFB" w:rsidP="00070FB5">
      <w:pPr>
        <w:pStyle w:val="newncpi"/>
        <w:spacing w:before="0" w:after="0"/>
        <w:ind w:firstLine="284"/>
        <w:divId w:val="1784571291"/>
        <w:rPr>
          <w:sz w:val="22"/>
          <w:szCs w:val="22"/>
        </w:rPr>
      </w:pPr>
      <w:proofErr w:type="gramStart"/>
      <w:r w:rsidRPr="00070FB5">
        <w:rPr>
          <w:sz w:val="22"/>
          <w:szCs w:val="22"/>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roofErr w:type="gramEnd"/>
    </w:p>
    <w:p w:rsidR="00781EFB" w:rsidRPr="00070FB5" w:rsidRDefault="00781EFB" w:rsidP="00070FB5">
      <w:pPr>
        <w:pStyle w:val="newncpi"/>
        <w:spacing w:before="0" w:after="0"/>
        <w:ind w:firstLine="284"/>
        <w:divId w:val="1784571291"/>
        <w:rPr>
          <w:sz w:val="22"/>
          <w:szCs w:val="22"/>
        </w:rPr>
      </w:pPr>
      <w:bookmarkStart w:id="23" w:name="a69"/>
      <w:bookmarkEnd w:id="23"/>
      <w:r w:rsidRPr="00070FB5">
        <w:rPr>
          <w:sz w:val="22"/>
          <w:szCs w:val="22"/>
        </w:rPr>
        <w:t>За счет средств нанимателей жилых помещений государственного жилищного фонда, за исключением случаев, установленных в </w:t>
      </w:r>
      <w:hyperlink w:anchor="a58" w:tooltip="+" w:history="1">
        <w:r w:rsidRPr="00070FB5">
          <w:rPr>
            <w:rStyle w:val="a3"/>
            <w:color w:val="auto"/>
            <w:sz w:val="22"/>
            <w:szCs w:val="22"/>
          </w:rPr>
          <w:t>части четвертой</w:t>
        </w:r>
      </w:hyperlink>
      <w:r w:rsidRPr="00070FB5">
        <w:rPr>
          <w:sz w:val="22"/>
          <w:szCs w:val="22"/>
        </w:rPr>
        <w:t xml:space="preserve"> настоящего пункта, обеспечиваются:</w:t>
      </w:r>
    </w:p>
    <w:p w:rsidR="00781EFB" w:rsidRPr="00070FB5" w:rsidRDefault="00781EFB" w:rsidP="00070FB5">
      <w:pPr>
        <w:pStyle w:val="newncpi"/>
        <w:spacing w:before="0" w:after="0"/>
        <w:ind w:firstLine="284"/>
        <w:divId w:val="1784571291"/>
        <w:rPr>
          <w:sz w:val="22"/>
          <w:szCs w:val="22"/>
        </w:rPr>
      </w:pPr>
      <w:proofErr w:type="gramStart"/>
      <w:r w:rsidRPr="00070FB5">
        <w:rPr>
          <w:sz w:val="22"/>
          <w:szCs w:val="22"/>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roofErr w:type="gramEnd"/>
    </w:p>
    <w:p w:rsidR="00781EFB" w:rsidRPr="00070FB5" w:rsidRDefault="00781EFB" w:rsidP="00070FB5">
      <w:pPr>
        <w:pStyle w:val="newncpi"/>
        <w:spacing w:before="0" w:after="0"/>
        <w:ind w:firstLine="284"/>
        <w:divId w:val="1784571291"/>
        <w:rPr>
          <w:sz w:val="22"/>
          <w:szCs w:val="22"/>
        </w:rPr>
      </w:pPr>
      <w:proofErr w:type="gramStart"/>
      <w:r w:rsidRPr="00070FB5">
        <w:rPr>
          <w:sz w:val="22"/>
          <w:szCs w:val="22"/>
        </w:rPr>
        <w:t xml:space="preserve">техническое обслуживание, ремонт внутриквартирного электрического (плиты, вытяжные </w:t>
      </w:r>
      <w:proofErr w:type="spellStart"/>
      <w:r w:rsidRPr="00070FB5">
        <w:rPr>
          <w:sz w:val="22"/>
          <w:szCs w:val="22"/>
        </w:rPr>
        <w:t>электровентиляторы</w:t>
      </w:r>
      <w:proofErr w:type="spellEnd"/>
      <w:r w:rsidRPr="00070FB5">
        <w:rPr>
          <w:sz w:val="22"/>
          <w:szCs w:val="22"/>
        </w:rP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rsidRPr="00070FB5">
        <w:rPr>
          <w:sz w:val="22"/>
          <w:szCs w:val="22"/>
        </w:rPr>
        <w:t>противодымной</w:t>
      </w:r>
      <w:proofErr w:type="spellEnd"/>
      <w:r w:rsidRPr="00070FB5">
        <w:rPr>
          <w:sz w:val="22"/>
          <w:szCs w:val="22"/>
        </w:rPr>
        <w:t xml:space="preserve"> защиты и автоматической пожарной сигнализации);</w:t>
      </w:r>
      <w:proofErr w:type="gramEnd"/>
    </w:p>
    <w:p w:rsidR="00781EFB" w:rsidRPr="00070FB5" w:rsidRDefault="00781EFB" w:rsidP="00070FB5">
      <w:pPr>
        <w:pStyle w:val="newncpi"/>
        <w:spacing w:before="0" w:after="0"/>
        <w:ind w:firstLine="284"/>
        <w:divId w:val="1784571291"/>
        <w:rPr>
          <w:sz w:val="22"/>
          <w:szCs w:val="22"/>
        </w:rPr>
      </w:pPr>
      <w:r w:rsidRPr="00070FB5">
        <w:rPr>
          <w:sz w:val="22"/>
          <w:szCs w:val="22"/>
        </w:rPr>
        <w:lastRenderedPageBreak/>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781EFB" w:rsidRPr="00070FB5" w:rsidRDefault="00781EFB" w:rsidP="00070FB5">
      <w:pPr>
        <w:pStyle w:val="newncpi"/>
        <w:spacing w:before="0" w:after="0"/>
        <w:ind w:firstLine="284"/>
        <w:divId w:val="1784571291"/>
        <w:rPr>
          <w:sz w:val="22"/>
          <w:szCs w:val="22"/>
        </w:rPr>
      </w:pPr>
      <w:bookmarkStart w:id="24" w:name="a58"/>
      <w:bookmarkEnd w:id="24"/>
      <w:proofErr w:type="gramStart"/>
      <w:r w:rsidRPr="00070FB5">
        <w:rPr>
          <w:sz w:val="22"/>
          <w:szCs w:val="22"/>
        </w:rP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w:t>
      </w:r>
      <w:proofErr w:type="gramEnd"/>
      <w:r w:rsidRPr="00070FB5">
        <w:rPr>
          <w:sz w:val="22"/>
          <w:szCs w:val="22"/>
        </w:rPr>
        <w:t> </w:t>
      </w:r>
      <w:hyperlink w:anchor="a59" w:tooltip="+" w:history="1">
        <w:r w:rsidRPr="00070FB5">
          <w:rPr>
            <w:rStyle w:val="a3"/>
            <w:color w:val="auto"/>
            <w:sz w:val="22"/>
            <w:szCs w:val="22"/>
          </w:rPr>
          <w:t>части первой</w:t>
        </w:r>
      </w:hyperlink>
      <w:r w:rsidRPr="00070FB5">
        <w:rPr>
          <w:sz w:val="22"/>
          <w:szCs w:val="22"/>
        </w:rPr>
        <w:t xml:space="preserve"> пункта 3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781EFB" w:rsidRPr="00070FB5" w:rsidRDefault="00781EFB" w:rsidP="00070FB5">
      <w:pPr>
        <w:pStyle w:val="point"/>
        <w:spacing w:before="0" w:after="0"/>
        <w:ind w:firstLine="284"/>
        <w:divId w:val="1784571291"/>
        <w:rPr>
          <w:sz w:val="22"/>
          <w:szCs w:val="22"/>
        </w:rPr>
      </w:pPr>
      <w:bookmarkStart w:id="25" w:name="a18"/>
      <w:bookmarkEnd w:id="25"/>
      <w:r w:rsidRPr="00070FB5">
        <w:rPr>
          <w:sz w:val="22"/>
          <w:szCs w:val="22"/>
        </w:rPr>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781EFB" w:rsidRPr="00070FB5" w:rsidRDefault="00781EFB" w:rsidP="00070FB5">
      <w:pPr>
        <w:pStyle w:val="point"/>
        <w:spacing w:before="0" w:after="0"/>
        <w:ind w:firstLine="284"/>
        <w:divId w:val="1784571291"/>
        <w:rPr>
          <w:sz w:val="22"/>
          <w:szCs w:val="22"/>
        </w:rPr>
      </w:pPr>
      <w:bookmarkStart w:id="26" w:name="a37"/>
      <w:bookmarkEnd w:id="26"/>
      <w:r w:rsidRPr="00070FB5">
        <w:rPr>
          <w:sz w:val="22"/>
          <w:szCs w:val="22"/>
        </w:rPr>
        <w:t>10. </w:t>
      </w:r>
      <w:proofErr w:type="gramStart"/>
      <w:r w:rsidRPr="00070FB5">
        <w:rPr>
          <w:sz w:val="22"/>
          <w:szCs w:val="22"/>
        </w:rPr>
        <w:t>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roofErr w:type="gramEnd"/>
    </w:p>
    <w:p w:rsidR="00781EFB" w:rsidRPr="00070FB5" w:rsidRDefault="00781EFB" w:rsidP="00070FB5">
      <w:pPr>
        <w:pStyle w:val="newncpi"/>
        <w:spacing w:before="0" w:after="0"/>
        <w:ind w:firstLine="284"/>
        <w:divId w:val="1784571291"/>
        <w:rPr>
          <w:sz w:val="22"/>
          <w:szCs w:val="22"/>
        </w:rPr>
      </w:pPr>
      <w:r w:rsidRPr="00070FB5">
        <w:rPr>
          <w:sz w:val="22"/>
          <w:szCs w:val="22"/>
        </w:rP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781EFB" w:rsidRPr="00070FB5" w:rsidRDefault="00781EFB" w:rsidP="00070FB5">
      <w:pPr>
        <w:pStyle w:val="newncpi"/>
        <w:spacing w:before="0" w:after="0"/>
        <w:ind w:firstLine="284"/>
        <w:divId w:val="1784571291"/>
        <w:rPr>
          <w:sz w:val="22"/>
          <w:szCs w:val="22"/>
        </w:rPr>
      </w:pPr>
      <w:r w:rsidRPr="00070FB5">
        <w:rPr>
          <w:sz w:val="22"/>
          <w:szCs w:val="22"/>
        </w:rP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781EFB" w:rsidRPr="00070FB5" w:rsidRDefault="00781EFB" w:rsidP="00070FB5">
      <w:pPr>
        <w:pStyle w:val="point"/>
        <w:spacing w:before="0" w:after="0"/>
        <w:ind w:firstLine="284"/>
        <w:divId w:val="1784571291"/>
        <w:rPr>
          <w:sz w:val="22"/>
          <w:szCs w:val="22"/>
        </w:rPr>
      </w:pPr>
      <w:bookmarkStart w:id="27" w:name="a56"/>
      <w:bookmarkEnd w:id="27"/>
      <w:r w:rsidRPr="00070FB5">
        <w:rPr>
          <w:sz w:val="22"/>
          <w:szCs w:val="22"/>
        </w:rPr>
        <w:t>11. Общее имущество должно содержаться в соответствии с требованиями законодательства в состоянии, обеспечивающем:</w:t>
      </w:r>
    </w:p>
    <w:p w:rsidR="00781EFB" w:rsidRPr="00070FB5" w:rsidRDefault="00781EFB" w:rsidP="00070FB5">
      <w:pPr>
        <w:pStyle w:val="underpoint"/>
        <w:spacing w:before="0" w:after="0"/>
        <w:ind w:firstLine="284"/>
        <w:divId w:val="1784571291"/>
        <w:rPr>
          <w:sz w:val="22"/>
          <w:szCs w:val="22"/>
        </w:rPr>
      </w:pPr>
      <w:r w:rsidRPr="00070FB5">
        <w:rPr>
          <w:sz w:val="22"/>
          <w:szCs w:val="22"/>
        </w:rPr>
        <w:t>11.1. соблюдение характеристик надежности и безопасности жилого дома;</w:t>
      </w:r>
    </w:p>
    <w:p w:rsidR="00781EFB" w:rsidRPr="00070FB5" w:rsidRDefault="00781EFB" w:rsidP="00070FB5">
      <w:pPr>
        <w:pStyle w:val="underpoint"/>
        <w:spacing w:before="0" w:after="0"/>
        <w:ind w:firstLine="284"/>
        <w:divId w:val="1784571291"/>
        <w:rPr>
          <w:sz w:val="22"/>
          <w:szCs w:val="22"/>
        </w:rPr>
      </w:pPr>
      <w:bookmarkStart w:id="28" w:name="a50"/>
      <w:bookmarkEnd w:id="28"/>
      <w:r w:rsidRPr="00070FB5">
        <w:rPr>
          <w:sz w:val="22"/>
          <w:szCs w:val="22"/>
        </w:rPr>
        <w:t>11.2. безопасность для жизни и здоровья граждан, сохранность имущества;</w:t>
      </w:r>
    </w:p>
    <w:p w:rsidR="00781EFB" w:rsidRPr="00070FB5" w:rsidRDefault="00781EFB" w:rsidP="00070FB5">
      <w:pPr>
        <w:pStyle w:val="underpoint"/>
        <w:spacing w:before="0" w:after="0"/>
        <w:ind w:firstLine="284"/>
        <w:divId w:val="1784571291"/>
        <w:rPr>
          <w:sz w:val="22"/>
          <w:szCs w:val="22"/>
        </w:rPr>
      </w:pPr>
      <w:r w:rsidRPr="00070FB5">
        <w:rPr>
          <w:sz w:val="22"/>
          <w:szCs w:val="22"/>
        </w:rPr>
        <w:t>11.3. доступность пользования жилыми и (или) нежилыми помещениями, а также земельным участком, на котором расположен многоквартирный дом;</w:t>
      </w:r>
    </w:p>
    <w:p w:rsidR="00781EFB" w:rsidRPr="00070FB5" w:rsidRDefault="00781EFB" w:rsidP="00070FB5">
      <w:pPr>
        <w:pStyle w:val="underpoint"/>
        <w:spacing w:before="0" w:after="0"/>
        <w:ind w:firstLine="284"/>
        <w:divId w:val="1784571291"/>
        <w:rPr>
          <w:sz w:val="22"/>
          <w:szCs w:val="22"/>
        </w:rPr>
      </w:pPr>
      <w:r w:rsidRPr="00070FB5">
        <w:rPr>
          <w:sz w:val="22"/>
          <w:szCs w:val="22"/>
        </w:rPr>
        <w:t>11.4. соблюдение прав и законных интересов собственников жилых и (или) нежилых помещений, нанимателей жилых помещений, а также иных лиц;</w:t>
      </w:r>
    </w:p>
    <w:p w:rsidR="00781EFB" w:rsidRPr="00070FB5" w:rsidRDefault="00781EFB" w:rsidP="00070FB5">
      <w:pPr>
        <w:pStyle w:val="underpoint"/>
        <w:spacing w:before="0" w:after="0"/>
        <w:ind w:firstLine="284"/>
        <w:divId w:val="1784571291"/>
        <w:rPr>
          <w:sz w:val="22"/>
          <w:szCs w:val="22"/>
        </w:rPr>
      </w:pPr>
      <w:bookmarkStart w:id="29" w:name="a51"/>
      <w:bookmarkEnd w:id="29"/>
      <w:r w:rsidRPr="00070FB5">
        <w:rPr>
          <w:sz w:val="22"/>
          <w:szCs w:val="22"/>
        </w:rP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rsidR="00781EFB" w:rsidRPr="00070FB5" w:rsidRDefault="00781EFB" w:rsidP="00070FB5">
      <w:pPr>
        <w:pStyle w:val="underpoint"/>
        <w:spacing w:before="0" w:after="0"/>
        <w:ind w:firstLine="284"/>
        <w:divId w:val="1784571291"/>
        <w:rPr>
          <w:sz w:val="22"/>
          <w:szCs w:val="22"/>
        </w:rPr>
      </w:pPr>
      <w:r w:rsidRPr="00070FB5">
        <w:rPr>
          <w:sz w:val="22"/>
          <w:szCs w:val="22"/>
        </w:rPr>
        <w:t>11.6. поддержание архитектурного облика многоквартирного дома в соответствии с требованиями проектной документации.</w:t>
      </w:r>
    </w:p>
    <w:p w:rsidR="00781EFB" w:rsidRPr="00070FB5" w:rsidRDefault="00781EFB" w:rsidP="00070FB5">
      <w:pPr>
        <w:pStyle w:val="point"/>
        <w:spacing w:before="0" w:after="0"/>
        <w:ind w:firstLine="284"/>
        <w:divId w:val="1784571291"/>
        <w:rPr>
          <w:sz w:val="22"/>
          <w:szCs w:val="22"/>
        </w:rPr>
      </w:pPr>
      <w:r w:rsidRPr="00070FB5">
        <w:rPr>
          <w:sz w:val="22"/>
          <w:szCs w:val="22"/>
        </w:rPr>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rsidR="00781EFB" w:rsidRPr="00070FB5" w:rsidRDefault="00781EFB" w:rsidP="00070FB5">
      <w:pPr>
        <w:pStyle w:val="point"/>
        <w:spacing w:before="0" w:after="0"/>
        <w:ind w:firstLine="284"/>
        <w:divId w:val="1784571291"/>
        <w:rPr>
          <w:sz w:val="22"/>
          <w:szCs w:val="22"/>
        </w:rPr>
      </w:pPr>
      <w:bookmarkStart w:id="30" w:name="a12"/>
      <w:bookmarkEnd w:id="30"/>
      <w:r w:rsidRPr="00070FB5">
        <w:rPr>
          <w:sz w:val="22"/>
          <w:szCs w:val="22"/>
        </w:rPr>
        <w:t>13. Организации обязаны выполнять следующие требования:</w:t>
      </w:r>
    </w:p>
    <w:p w:rsidR="00781EFB" w:rsidRPr="00070FB5" w:rsidRDefault="00781EFB" w:rsidP="00070FB5">
      <w:pPr>
        <w:pStyle w:val="underpoint"/>
        <w:spacing w:before="0" w:after="0"/>
        <w:ind w:firstLine="284"/>
        <w:divId w:val="1784571291"/>
        <w:rPr>
          <w:sz w:val="22"/>
          <w:szCs w:val="22"/>
        </w:rPr>
      </w:pPr>
      <w:bookmarkStart w:id="31" w:name="a20"/>
      <w:bookmarkEnd w:id="31"/>
      <w:r w:rsidRPr="00070FB5">
        <w:rPr>
          <w:sz w:val="22"/>
          <w:szCs w:val="22"/>
        </w:rP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781EFB" w:rsidRPr="00070FB5" w:rsidRDefault="00781EFB" w:rsidP="00070FB5">
      <w:pPr>
        <w:pStyle w:val="underpoint"/>
        <w:spacing w:before="0" w:after="0"/>
        <w:ind w:firstLine="284"/>
        <w:divId w:val="1784571291"/>
        <w:rPr>
          <w:sz w:val="22"/>
          <w:szCs w:val="22"/>
        </w:rPr>
      </w:pPr>
      <w:r w:rsidRPr="00070FB5">
        <w:rPr>
          <w:sz w:val="22"/>
          <w:szCs w:val="22"/>
        </w:rPr>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781EFB" w:rsidRPr="00070FB5" w:rsidRDefault="00781EFB" w:rsidP="00070FB5">
      <w:pPr>
        <w:pStyle w:val="underpoint"/>
        <w:spacing w:before="0" w:after="0"/>
        <w:ind w:firstLine="284"/>
        <w:divId w:val="1784571291"/>
        <w:rPr>
          <w:sz w:val="22"/>
          <w:szCs w:val="22"/>
        </w:rPr>
      </w:pPr>
      <w:bookmarkStart w:id="32" w:name="a21"/>
      <w:bookmarkEnd w:id="32"/>
      <w:r w:rsidRPr="00070FB5">
        <w:rPr>
          <w:sz w:val="22"/>
          <w:szCs w:val="22"/>
        </w:rP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781EFB" w:rsidRPr="00070FB5" w:rsidRDefault="00781EFB" w:rsidP="00070FB5">
      <w:pPr>
        <w:pStyle w:val="underpoint"/>
        <w:spacing w:before="0" w:after="0"/>
        <w:ind w:firstLine="284"/>
        <w:divId w:val="1784571291"/>
        <w:rPr>
          <w:sz w:val="22"/>
          <w:szCs w:val="22"/>
        </w:rPr>
      </w:pPr>
      <w:bookmarkStart w:id="33" w:name="a27"/>
      <w:bookmarkEnd w:id="33"/>
      <w:r w:rsidRPr="00070FB5">
        <w:rPr>
          <w:sz w:val="22"/>
          <w:szCs w:val="22"/>
        </w:rP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781EFB" w:rsidRPr="00070FB5" w:rsidRDefault="00781EFB" w:rsidP="00070FB5">
      <w:pPr>
        <w:pStyle w:val="newncpi"/>
        <w:spacing w:before="0" w:after="0"/>
        <w:ind w:firstLine="284"/>
        <w:divId w:val="1784571291"/>
        <w:rPr>
          <w:sz w:val="22"/>
          <w:szCs w:val="22"/>
        </w:rPr>
      </w:pPr>
      <w:proofErr w:type="gramStart"/>
      <w:r w:rsidRPr="00070FB5">
        <w:rPr>
          <w:sz w:val="22"/>
          <w:szCs w:val="22"/>
        </w:rPr>
        <w:t xml:space="preserve">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w:t>
      </w:r>
      <w:proofErr w:type="spellStart"/>
      <w:r w:rsidRPr="00070FB5">
        <w:rPr>
          <w:sz w:val="22"/>
          <w:szCs w:val="22"/>
        </w:rPr>
        <w:t>электрощитке</w:t>
      </w:r>
      <w:proofErr w:type="spellEnd"/>
      <w:r w:rsidRPr="00070FB5">
        <w:rPr>
          <w:sz w:val="22"/>
          <w:szCs w:val="22"/>
        </w:rPr>
        <w:t xml:space="preserve">, либо до контактного соединения ответвления электропроводки в квартиру группового </w:t>
      </w:r>
      <w:r w:rsidRPr="00070FB5">
        <w:rPr>
          <w:sz w:val="22"/>
          <w:szCs w:val="22"/>
        </w:rPr>
        <w:lastRenderedPageBreak/>
        <w:t xml:space="preserve">этажного </w:t>
      </w:r>
      <w:proofErr w:type="spellStart"/>
      <w:r w:rsidRPr="00070FB5">
        <w:rPr>
          <w:sz w:val="22"/>
          <w:szCs w:val="22"/>
        </w:rPr>
        <w:t>электрощитка</w:t>
      </w:r>
      <w:proofErr w:type="spellEnd"/>
      <w:r w:rsidRPr="00070FB5">
        <w:rPr>
          <w:sz w:val="22"/>
          <w:szCs w:val="22"/>
        </w:rPr>
        <w:t>, за исключением приборов индивидуального учета расхода электрической энергии);</w:t>
      </w:r>
      <w:proofErr w:type="gramEnd"/>
    </w:p>
    <w:p w:rsidR="00781EFB" w:rsidRPr="00070FB5" w:rsidRDefault="00781EFB" w:rsidP="00070FB5">
      <w:pPr>
        <w:pStyle w:val="newncpi"/>
        <w:spacing w:before="0" w:after="0"/>
        <w:ind w:firstLine="284"/>
        <w:divId w:val="1784571291"/>
        <w:rPr>
          <w:sz w:val="22"/>
          <w:szCs w:val="22"/>
        </w:rPr>
      </w:pPr>
      <w:r w:rsidRPr="00070FB5">
        <w:rPr>
          <w:sz w:val="22"/>
          <w:szCs w:val="22"/>
        </w:rPr>
        <w:t xml:space="preserve">электроплит (в части </w:t>
      </w:r>
      <w:proofErr w:type="spellStart"/>
      <w:r w:rsidRPr="00070FB5">
        <w:rPr>
          <w:sz w:val="22"/>
          <w:szCs w:val="22"/>
        </w:rPr>
        <w:t>электробезопасной</w:t>
      </w:r>
      <w:proofErr w:type="spellEnd"/>
      <w:r w:rsidRPr="00070FB5">
        <w:rPr>
          <w:sz w:val="22"/>
          <w:szCs w:val="22"/>
        </w:rPr>
        <w:t xml:space="preserve"> эксплуатации);</w:t>
      </w:r>
    </w:p>
    <w:p w:rsidR="00781EFB" w:rsidRPr="00070FB5" w:rsidRDefault="00781EFB" w:rsidP="00070FB5">
      <w:pPr>
        <w:pStyle w:val="newncpi"/>
        <w:spacing w:before="0" w:after="0"/>
        <w:ind w:firstLine="284"/>
        <w:divId w:val="1784571291"/>
        <w:rPr>
          <w:sz w:val="22"/>
          <w:szCs w:val="22"/>
        </w:rPr>
      </w:pPr>
      <w:r w:rsidRPr="00070FB5">
        <w:rPr>
          <w:sz w:val="22"/>
          <w:szCs w:val="22"/>
        </w:rPr>
        <w:t>вентиляционных и дымовых каналов (шахт), за исключением внутриквартирных;</w:t>
      </w:r>
    </w:p>
    <w:p w:rsidR="00781EFB" w:rsidRPr="00070FB5" w:rsidRDefault="00781EFB" w:rsidP="00070FB5">
      <w:pPr>
        <w:pStyle w:val="newncpi"/>
        <w:spacing w:before="0" w:after="0"/>
        <w:ind w:firstLine="284"/>
        <w:divId w:val="1784571291"/>
        <w:rPr>
          <w:sz w:val="22"/>
          <w:szCs w:val="22"/>
        </w:rPr>
      </w:pPr>
      <w:r w:rsidRPr="00070FB5">
        <w:rPr>
          <w:sz w:val="22"/>
          <w:szCs w:val="22"/>
        </w:rP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781EFB" w:rsidRPr="00070FB5" w:rsidRDefault="00781EFB" w:rsidP="00070FB5">
      <w:pPr>
        <w:pStyle w:val="newncpi"/>
        <w:spacing w:before="0" w:after="0"/>
        <w:ind w:firstLine="284"/>
        <w:divId w:val="1784571291"/>
        <w:rPr>
          <w:sz w:val="22"/>
          <w:szCs w:val="22"/>
        </w:rPr>
      </w:pPr>
      <w:r w:rsidRPr="00070FB5">
        <w:rPr>
          <w:sz w:val="22"/>
          <w:szCs w:val="22"/>
        </w:rPr>
        <w:t>систем водоотведения (канализации) (общих канализационных стояков);</w:t>
      </w:r>
    </w:p>
    <w:p w:rsidR="00781EFB" w:rsidRPr="00070FB5" w:rsidRDefault="00781EFB" w:rsidP="00070FB5">
      <w:pPr>
        <w:pStyle w:val="newncpi"/>
        <w:spacing w:before="0" w:after="0"/>
        <w:ind w:firstLine="284"/>
        <w:divId w:val="1784571291"/>
        <w:rPr>
          <w:sz w:val="22"/>
          <w:szCs w:val="22"/>
        </w:rPr>
      </w:pPr>
      <w:bookmarkStart w:id="34" w:name="a55"/>
      <w:bookmarkEnd w:id="34"/>
      <w:proofErr w:type="gramStart"/>
      <w:r w:rsidRPr="00070FB5">
        <w:rPr>
          <w:sz w:val="22"/>
          <w:szCs w:val="22"/>
        </w:rPr>
        <w:t xml:space="preserve">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w:t>
      </w:r>
      <w:proofErr w:type="spellStart"/>
      <w:r w:rsidRPr="00070FB5">
        <w:rPr>
          <w:sz w:val="22"/>
          <w:szCs w:val="22"/>
        </w:rPr>
        <w:t>полотенцесушители</w:t>
      </w:r>
      <w:proofErr w:type="spellEnd"/>
      <w:r w:rsidRPr="00070FB5">
        <w:rPr>
          <w:sz w:val="22"/>
          <w:szCs w:val="22"/>
        </w:rPr>
        <w:t>, установленные в соответствии со строительным проектом здания);</w:t>
      </w:r>
      <w:proofErr w:type="gramEnd"/>
    </w:p>
    <w:p w:rsidR="00781EFB" w:rsidRPr="00070FB5" w:rsidRDefault="00781EFB" w:rsidP="00070FB5">
      <w:pPr>
        <w:pStyle w:val="underpoint"/>
        <w:spacing w:before="0" w:after="0"/>
        <w:ind w:firstLine="284"/>
        <w:divId w:val="1784571291"/>
        <w:rPr>
          <w:sz w:val="22"/>
          <w:szCs w:val="22"/>
        </w:rPr>
      </w:pPr>
      <w:bookmarkStart w:id="35" w:name="a46"/>
      <w:bookmarkEnd w:id="35"/>
      <w:r w:rsidRPr="00070FB5">
        <w:rPr>
          <w:sz w:val="22"/>
          <w:szCs w:val="22"/>
        </w:rPr>
        <w:t>13.5. проводить подготовку жилого дома и его инженерных систем к эксплуатации в весенне-летних и осенне-зимних условиях;</w:t>
      </w:r>
    </w:p>
    <w:p w:rsidR="00781EFB" w:rsidRPr="00070FB5" w:rsidRDefault="00781EFB" w:rsidP="00070FB5">
      <w:pPr>
        <w:pStyle w:val="underpoint"/>
        <w:spacing w:before="0" w:after="0"/>
        <w:ind w:firstLine="284"/>
        <w:divId w:val="1784571291"/>
        <w:rPr>
          <w:sz w:val="22"/>
          <w:szCs w:val="22"/>
        </w:rPr>
      </w:pPr>
      <w:bookmarkStart w:id="36" w:name="a30"/>
      <w:bookmarkEnd w:id="36"/>
      <w:r w:rsidRPr="00070FB5">
        <w:rPr>
          <w:sz w:val="22"/>
          <w:szCs w:val="22"/>
        </w:rPr>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781EFB" w:rsidRPr="00070FB5" w:rsidRDefault="00781EFB" w:rsidP="00070FB5">
      <w:pPr>
        <w:pStyle w:val="underpoint"/>
        <w:spacing w:before="0" w:after="0"/>
        <w:ind w:firstLine="284"/>
        <w:divId w:val="1784571291"/>
        <w:rPr>
          <w:sz w:val="22"/>
          <w:szCs w:val="22"/>
        </w:rPr>
      </w:pPr>
      <w:bookmarkStart w:id="37" w:name="a6"/>
      <w:bookmarkEnd w:id="37"/>
      <w:r w:rsidRPr="00070FB5">
        <w:rPr>
          <w:sz w:val="22"/>
          <w:szCs w:val="22"/>
        </w:rPr>
        <w:t>13.7. возмещать причиненный по их вине вред другим лицам;</w:t>
      </w:r>
    </w:p>
    <w:p w:rsidR="00781EFB" w:rsidRPr="00070FB5" w:rsidRDefault="00781EFB" w:rsidP="00070FB5">
      <w:pPr>
        <w:pStyle w:val="underpoint"/>
        <w:spacing w:before="0" w:after="0"/>
        <w:ind w:firstLine="284"/>
        <w:divId w:val="1784571291"/>
        <w:rPr>
          <w:sz w:val="22"/>
          <w:szCs w:val="22"/>
        </w:rPr>
      </w:pPr>
      <w:bookmarkStart w:id="38" w:name="a22"/>
      <w:bookmarkEnd w:id="38"/>
      <w:r w:rsidRPr="00070FB5">
        <w:rPr>
          <w:sz w:val="22"/>
          <w:szCs w:val="22"/>
        </w:rP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781EFB" w:rsidRPr="00070FB5" w:rsidRDefault="00781EFB" w:rsidP="00070FB5">
      <w:pPr>
        <w:pStyle w:val="point"/>
        <w:spacing w:before="0" w:after="0"/>
        <w:ind w:firstLine="284"/>
        <w:divId w:val="1784571291"/>
        <w:rPr>
          <w:sz w:val="22"/>
          <w:szCs w:val="22"/>
        </w:rPr>
      </w:pPr>
      <w:bookmarkStart w:id="39" w:name="a5"/>
      <w:bookmarkEnd w:id="39"/>
      <w:r w:rsidRPr="00070FB5">
        <w:rPr>
          <w:sz w:val="22"/>
          <w:szCs w:val="22"/>
        </w:rPr>
        <w:t>14. </w:t>
      </w:r>
      <w:proofErr w:type="gramStart"/>
      <w:r w:rsidRPr="00070FB5">
        <w:rPr>
          <w:sz w:val="22"/>
          <w:szCs w:val="22"/>
        </w:rPr>
        <w:t>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w:t>
      </w:r>
      <w:proofErr w:type="gramEnd"/>
      <w:r w:rsidRPr="00070FB5">
        <w:rPr>
          <w:sz w:val="22"/>
          <w:szCs w:val="22"/>
        </w:rPr>
        <w:t xml:space="preserve">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781EFB" w:rsidRPr="00070FB5" w:rsidRDefault="00781EFB" w:rsidP="00070FB5">
      <w:pPr>
        <w:pStyle w:val="newncpi"/>
        <w:spacing w:before="0" w:after="0"/>
        <w:ind w:firstLine="284"/>
        <w:divId w:val="1784571291"/>
        <w:rPr>
          <w:sz w:val="22"/>
          <w:szCs w:val="22"/>
        </w:rPr>
      </w:pPr>
      <w:r w:rsidRPr="00070FB5">
        <w:rPr>
          <w:sz w:val="22"/>
          <w:szCs w:val="22"/>
        </w:rP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781EFB" w:rsidRPr="00070FB5" w:rsidRDefault="00781EFB" w:rsidP="00070FB5">
      <w:pPr>
        <w:pStyle w:val="newncpi"/>
        <w:spacing w:before="0" w:after="0"/>
        <w:ind w:firstLine="284"/>
        <w:divId w:val="1784571291"/>
        <w:rPr>
          <w:sz w:val="22"/>
          <w:szCs w:val="22"/>
        </w:rPr>
      </w:pPr>
      <w:r w:rsidRPr="00070FB5">
        <w:rPr>
          <w:sz w:val="22"/>
          <w:szCs w:val="22"/>
        </w:rP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781EFB" w:rsidRPr="00070FB5" w:rsidRDefault="00781EFB" w:rsidP="00070FB5">
      <w:pPr>
        <w:pStyle w:val="newncpi"/>
        <w:spacing w:before="0" w:after="0"/>
        <w:ind w:firstLine="284"/>
        <w:divId w:val="1784571291"/>
        <w:rPr>
          <w:sz w:val="22"/>
          <w:szCs w:val="22"/>
        </w:rPr>
      </w:pPr>
      <w:r w:rsidRPr="00070FB5">
        <w:rPr>
          <w:sz w:val="22"/>
          <w:szCs w:val="22"/>
        </w:rPr>
        <w:t xml:space="preserve">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w:t>
      </w:r>
      <w:proofErr w:type="spellStart"/>
      <w:r w:rsidRPr="00070FB5">
        <w:rPr>
          <w:sz w:val="22"/>
          <w:szCs w:val="22"/>
        </w:rPr>
        <w:t>ознакамливаются</w:t>
      </w:r>
      <w:proofErr w:type="spellEnd"/>
      <w:r w:rsidRPr="00070FB5">
        <w:rPr>
          <w:sz w:val="22"/>
          <w:szCs w:val="22"/>
        </w:rPr>
        <w:t xml:space="preserve"> под роспись либо заказным письмом.</w:t>
      </w:r>
    </w:p>
    <w:p w:rsidR="00781EFB" w:rsidRPr="00070FB5" w:rsidRDefault="00781EFB" w:rsidP="00070FB5">
      <w:pPr>
        <w:pStyle w:val="newncpi"/>
        <w:spacing w:before="0" w:after="0"/>
        <w:ind w:firstLine="284"/>
        <w:divId w:val="1784571291"/>
        <w:rPr>
          <w:sz w:val="22"/>
          <w:szCs w:val="22"/>
        </w:rPr>
      </w:pPr>
      <w:r w:rsidRPr="00070FB5">
        <w:rPr>
          <w:sz w:val="22"/>
          <w:szCs w:val="22"/>
        </w:rP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781EFB" w:rsidRPr="00070FB5" w:rsidRDefault="00781EFB" w:rsidP="00070FB5">
      <w:pPr>
        <w:pStyle w:val="newncpi"/>
        <w:spacing w:before="0" w:after="0"/>
        <w:ind w:firstLine="284"/>
        <w:divId w:val="1784571291"/>
        <w:rPr>
          <w:sz w:val="22"/>
          <w:szCs w:val="22"/>
        </w:rPr>
      </w:pPr>
      <w:r w:rsidRPr="00070FB5">
        <w:rPr>
          <w:sz w:val="22"/>
          <w:szCs w:val="22"/>
        </w:rP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781EFB" w:rsidRPr="00070FB5" w:rsidRDefault="00781EFB" w:rsidP="00070FB5">
      <w:pPr>
        <w:pStyle w:val="point"/>
        <w:spacing w:before="0" w:after="0"/>
        <w:ind w:firstLine="284"/>
        <w:divId w:val="1784571291"/>
        <w:rPr>
          <w:sz w:val="22"/>
          <w:szCs w:val="22"/>
        </w:rPr>
      </w:pPr>
      <w:bookmarkStart w:id="40" w:name="a57"/>
      <w:bookmarkEnd w:id="40"/>
      <w:r w:rsidRPr="00070FB5">
        <w:rPr>
          <w:sz w:val="22"/>
          <w:szCs w:val="22"/>
        </w:rPr>
        <w:t>15. В многоквартирном жилом доме должны соблюдаться общие правила безопасности:</w:t>
      </w:r>
    </w:p>
    <w:p w:rsidR="00781EFB" w:rsidRPr="00070FB5" w:rsidRDefault="00781EFB" w:rsidP="00070FB5">
      <w:pPr>
        <w:pStyle w:val="underpoint"/>
        <w:spacing w:before="0" w:after="0"/>
        <w:ind w:firstLine="284"/>
        <w:divId w:val="1784571291"/>
        <w:rPr>
          <w:sz w:val="22"/>
          <w:szCs w:val="22"/>
        </w:rPr>
      </w:pPr>
      <w:r w:rsidRPr="00070FB5">
        <w:rPr>
          <w:sz w:val="22"/>
          <w:szCs w:val="22"/>
        </w:rPr>
        <w:t xml:space="preserve">15.1. не допускается нахождение посторонних лиц в технических помещениях (подвальные, чердачные, технические подполья и этажи, </w:t>
      </w:r>
      <w:proofErr w:type="spellStart"/>
      <w:r w:rsidRPr="00070FB5">
        <w:rPr>
          <w:sz w:val="22"/>
          <w:szCs w:val="22"/>
        </w:rPr>
        <w:t>электрощитовые</w:t>
      </w:r>
      <w:proofErr w:type="spellEnd"/>
      <w:r w:rsidRPr="00070FB5">
        <w:rPr>
          <w:sz w:val="22"/>
          <w:szCs w:val="22"/>
        </w:rPr>
        <w:t>)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781EFB" w:rsidRPr="00070FB5" w:rsidRDefault="00781EFB" w:rsidP="00070FB5">
      <w:pPr>
        <w:pStyle w:val="underpoint"/>
        <w:spacing w:before="0" w:after="0"/>
        <w:ind w:firstLine="284"/>
        <w:divId w:val="1784571291"/>
        <w:rPr>
          <w:sz w:val="22"/>
          <w:szCs w:val="22"/>
        </w:rPr>
      </w:pPr>
      <w:r w:rsidRPr="00070FB5">
        <w:rPr>
          <w:sz w:val="22"/>
          <w:szCs w:val="22"/>
        </w:rPr>
        <w:lastRenderedPageBreak/>
        <w:t>15.2. окна и двери на балкон или лоджию при длительном отсутствии граждан в жилом помещении должны быть закрыты.</w:t>
      </w:r>
    </w:p>
    <w:p w:rsidR="00781EFB" w:rsidRPr="00070FB5" w:rsidRDefault="00781EFB" w:rsidP="00070FB5">
      <w:pPr>
        <w:pStyle w:val="point"/>
        <w:spacing w:before="0" w:after="0"/>
        <w:ind w:firstLine="284"/>
        <w:divId w:val="1784571291"/>
        <w:rPr>
          <w:sz w:val="22"/>
          <w:szCs w:val="22"/>
        </w:rPr>
      </w:pPr>
      <w:bookmarkStart w:id="41" w:name="a41"/>
      <w:bookmarkEnd w:id="41"/>
      <w:r w:rsidRPr="00070FB5">
        <w:rPr>
          <w:sz w:val="22"/>
          <w:szCs w:val="22"/>
        </w:rPr>
        <w:t>16. Гражданам и организациям в жилом доме запрещаются:</w:t>
      </w:r>
    </w:p>
    <w:p w:rsidR="00781EFB" w:rsidRPr="00070FB5" w:rsidRDefault="00781EFB" w:rsidP="00070FB5">
      <w:pPr>
        <w:pStyle w:val="underpoint"/>
        <w:spacing w:before="0" w:after="0"/>
        <w:ind w:firstLine="284"/>
        <w:divId w:val="1784571291"/>
        <w:rPr>
          <w:sz w:val="22"/>
          <w:szCs w:val="22"/>
        </w:rPr>
      </w:pPr>
      <w:bookmarkStart w:id="42" w:name="a45"/>
      <w:bookmarkEnd w:id="42"/>
      <w:r w:rsidRPr="00070FB5">
        <w:rPr>
          <w:sz w:val="22"/>
          <w:szCs w:val="22"/>
        </w:rP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781EFB" w:rsidRPr="00070FB5" w:rsidRDefault="00781EFB" w:rsidP="00070FB5">
      <w:pPr>
        <w:pStyle w:val="underpoint"/>
        <w:spacing w:before="0" w:after="0"/>
        <w:ind w:firstLine="284"/>
        <w:divId w:val="1784571291"/>
        <w:rPr>
          <w:sz w:val="22"/>
          <w:szCs w:val="22"/>
        </w:rPr>
      </w:pPr>
      <w:r w:rsidRPr="00070FB5">
        <w:rPr>
          <w:sz w:val="22"/>
          <w:szCs w:val="22"/>
        </w:rPr>
        <w:t>16.2. исключен;</w:t>
      </w:r>
    </w:p>
    <w:p w:rsidR="00781EFB" w:rsidRPr="00070FB5" w:rsidRDefault="00781EFB" w:rsidP="00070FB5">
      <w:pPr>
        <w:pStyle w:val="underpoint"/>
        <w:spacing w:before="0" w:after="0"/>
        <w:ind w:firstLine="284"/>
        <w:divId w:val="1784571291"/>
        <w:rPr>
          <w:sz w:val="22"/>
          <w:szCs w:val="22"/>
        </w:rPr>
      </w:pPr>
      <w:bookmarkStart w:id="43" w:name="a42"/>
      <w:bookmarkEnd w:id="43"/>
      <w:r w:rsidRPr="00070FB5">
        <w:rPr>
          <w:sz w:val="22"/>
          <w:szCs w:val="22"/>
        </w:rPr>
        <w:t>16.3. сушка белья во вспомогательных помещениях многоквартирного жилого дома;</w:t>
      </w:r>
    </w:p>
    <w:p w:rsidR="00781EFB" w:rsidRPr="00070FB5" w:rsidRDefault="00781EFB" w:rsidP="00070FB5">
      <w:pPr>
        <w:pStyle w:val="underpoint"/>
        <w:spacing w:before="0" w:after="0"/>
        <w:ind w:firstLine="284"/>
        <w:divId w:val="1784571291"/>
        <w:rPr>
          <w:sz w:val="22"/>
          <w:szCs w:val="22"/>
        </w:rPr>
      </w:pPr>
      <w:bookmarkStart w:id="44" w:name="a13"/>
      <w:bookmarkEnd w:id="44"/>
      <w:r w:rsidRPr="00070FB5">
        <w:rPr>
          <w:sz w:val="22"/>
          <w:szCs w:val="22"/>
        </w:rPr>
        <w:t>16.4. переоборудование и реконструкция вентиляционных шахт и каналов;</w:t>
      </w:r>
    </w:p>
    <w:p w:rsidR="00781EFB" w:rsidRPr="00070FB5" w:rsidRDefault="00781EFB" w:rsidP="00070FB5">
      <w:pPr>
        <w:pStyle w:val="underpoint"/>
        <w:spacing w:before="0" w:after="0"/>
        <w:ind w:firstLine="284"/>
        <w:divId w:val="1784571291"/>
        <w:rPr>
          <w:sz w:val="22"/>
          <w:szCs w:val="22"/>
        </w:rPr>
      </w:pPr>
      <w:bookmarkStart w:id="45" w:name="a63"/>
      <w:bookmarkEnd w:id="45"/>
      <w:r w:rsidRPr="00070FB5">
        <w:rPr>
          <w:sz w:val="22"/>
          <w:szCs w:val="22"/>
        </w:rP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781EFB" w:rsidRPr="00070FB5" w:rsidRDefault="00781EFB" w:rsidP="00070FB5">
      <w:pPr>
        <w:pStyle w:val="underpoint"/>
        <w:spacing w:before="0" w:after="0"/>
        <w:ind w:firstLine="284"/>
        <w:divId w:val="1784571291"/>
        <w:rPr>
          <w:sz w:val="22"/>
          <w:szCs w:val="22"/>
        </w:rPr>
      </w:pPr>
      <w:r w:rsidRPr="00070FB5">
        <w:rPr>
          <w:sz w:val="22"/>
          <w:szCs w:val="22"/>
        </w:rPr>
        <w:t>16.5</w:t>
      </w:r>
      <w:r w:rsidRPr="00070FB5">
        <w:rPr>
          <w:sz w:val="22"/>
          <w:szCs w:val="22"/>
          <w:vertAlign w:val="superscript"/>
        </w:rPr>
        <w:t>1</w:t>
      </w:r>
      <w:r w:rsidRPr="00070FB5">
        <w:rPr>
          <w:sz w:val="22"/>
          <w:szCs w:val="22"/>
        </w:rPr>
        <w:t>. загромождение балконов, лоджий;</w:t>
      </w:r>
    </w:p>
    <w:p w:rsidR="00781EFB" w:rsidRPr="00070FB5" w:rsidRDefault="00781EFB" w:rsidP="00070FB5">
      <w:pPr>
        <w:pStyle w:val="underpoint"/>
        <w:spacing w:before="0" w:after="0"/>
        <w:ind w:firstLine="284"/>
        <w:divId w:val="1784571291"/>
        <w:rPr>
          <w:sz w:val="22"/>
          <w:szCs w:val="22"/>
        </w:rPr>
      </w:pPr>
      <w:bookmarkStart w:id="46" w:name="a16"/>
      <w:bookmarkEnd w:id="46"/>
      <w:r w:rsidRPr="00070FB5">
        <w:rPr>
          <w:sz w:val="22"/>
          <w:szCs w:val="22"/>
        </w:rPr>
        <w:t>16.6. загромождение коридоров, лестничных маршей и площадок, проходов, запасных выходов и других вспомогательных помещений;</w:t>
      </w:r>
    </w:p>
    <w:p w:rsidR="00781EFB" w:rsidRPr="00070FB5" w:rsidRDefault="00781EFB" w:rsidP="00070FB5">
      <w:pPr>
        <w:pStyle w:val="underpoint"/>
        <w:spacing w:before="0" w:after="0"/>
        <w:ind w:firstLine="284"/>
        <w:divId w:val="1784571291"/>
        <w:rPr>
          <w:sz w:val="22"/>
          <w:szCs w:val="22"/>
        </w:rPr>
      </w:pPr>
      <w:bookmarkStart w:id="47" w:name="a19"/>
      <w:bookmarkEnd w:id="47"/>
      <w:r w:rsidRPr="00070FB5">
        <w:rPr>
          <w:sz w:val="22"/>
          <w:szCs w:val="22"/>
        </w:rPr>
        <w:t>16.7. содержание во вспомогательных помещениях жилого дома животных, в том числе пчел;</w:t>
      </w:r>
    </w:p>
    <w:p w:rsidR="00781EFB" w:rsidRPr="00070FB5" w:rsidRDefault="00781EFB" w:rsidP="00070FB5">
      <w:pPr>
        <w:pStyle w:val="underpoint"/>
        <w:spacing w:before="0" w:after="0"/>
        <w:ind w:firstLine="284"/>
        <w:divId w:val="1784571291"/>
        <w:rPr>
          <w:sz w:val="22"/>
          <w:szCs w:val="22"/>
        </w:rPr>
      </w:pPr>
      <w:r w:rsidRPr="00070FB5">
        <w:rPr>
          <w:sz w:val="22"/>
          <w:szCs w:val="22"/>
        </w:rPr>
        <w:t>16.8. самовольная установка на крышах и фасадах многоквартирных жилых домов индивидуальных антенн и других конструкций;</w:t>
      </w:r>
    </w:p>
    <w:p w:rsidR="00781EFB" w:rsidRPr="00070FB5" w:rsidRDefault="00781EFB" w:rsidP="00070FB5">
      <w:pPr>
        <w:pStyle w:val="underpoint"/>
        <w:spacing w:before="0" w:after="0"/>
        <w:ind w:firstLine="284"/>
        <w:divId w:val="1784571291"/>
        <w:rPr>
          <w:sz w:val="22"/>
          <w:szCs w:val="22"/>
        </w:rPr>
      </w:pPr>
      <w:bookmarkStart w:id="48" w:name="a35"/>
      <w:bookmarkEnd w:id="48"/>
      <w:r w:rsidRPr="00070FB5">
        <w:rPr>
          <w:sz w:val="22"/>
          <w:szCs w:val="22"/>
        </w:rPr>
        <w:t>16.9. самовольное выполнение работ, связанных с изменением архитектурно-</w:t>
      </w:r>
      <w:proofErr w:type="gramStart"/>
      <w:r w:rsidRPr="00070FB5">
        <w:rPr>
          <w:sz w:val="22"/>
          <w:szCs w:val="22"/>
        </w:rPr>
        <w:t>планировочных решений</w:t>
      </w:r>
      <w:proofErr w:type="gramEnd"/>
      <w:r w:rsidRPr="00070FB5">
        <w:rPr>
          <w:sz w:val="22"/>
          <w:szCs w:val="22"/>
        </w:rPr>
        <w:t xml:space="preserve">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781EFB" w:rsidRPr="00070FB5" w:rsidRDefault="00781EFB" w:rsidP="00070FB5">
      <w:pPr>
        <w:pStyle w:val="underpoint"/>
        <w:spacing w:before="0" w:after="0"/>
        <w:ind w:firstLine="284"/>
        <w:divId w:val="1784571291"/>
        <w:rPr>
          <w:sz w:val="22"/>
          <w:szCs w:val="22"/>
        </w:rPr>
      </w:pPr>
      <w:bookmarkStart w:id="49" w:name="a36"/>
      <w:bookmarkEnd w:id="49"/>
      <w:r w:rsidRPr="00070FB5">
        <w:rPr>
          <w:sz w:val="22"/>
          <w:szCs w:val="22"/>
        </w:rPr>
        <w:t>16.10. </w:t>
      </w:r>
      <w:proofErr w:type="gramStart"/>
      <w:r w:rsidRPr="00070FB5">
        <w:rPr>
          <w:sz w:val="22"/>
          <w:szCs w:val="22"/>
        </w:rPr>
        <w:t>самовольные</w:t>
      </w:r>
      <w:proofErr w:type="gramEnd"/>
      <w:r w:rsidRPr="00070FB5">
        <w:rPr>
          <w:sz w:val="22"/>
          <w:szCs w:val="22"/>
        </w:rPr>
        <w:t xml:space="preserve"> переустройство и (или) перепланировка.</w:t>
      </w:r>
    </w:p>
    <w:p w:rsidR="00781EFB" w:rsidRPr="00070FB5" w:rsidRDefault="00781EFB" w:rsidP="00070FB5">
      <w:pPr>
        <w:pStyle w:val="point"/>
        <w:spacing w:before="0" w:after="0"/>
        <w:ind w:firstLine="284"/>
        <w:divId w:val="1784571291"/>
        <w:rPr>
          <w:sz w:val="22"/>
          <w:szCs w:val="22"/>
        </w:rPr>
      </w:pPr>
      <w:bookmarkStart w:id="50" w:name="a68"/>
      <w:bookmarkEnd w:id="50"/>
      <w:r w:rsidRPr="00070FB5">
        <w:rPr>
          <w:sz w:val="22"/>
          <w:szCs w:val="22"/>
        </w:rP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rsidR="00781EFB" w:rsidRPr="00070FB5" w:rsidRDefault="00781EFB" w:rsidP="00070FB5">
      <w:pPr>
        <w:pStyle w:val="newncpi"/>
        <w:spacing w:before="0" w:after="0"/>
        <w:ind w:firstLine="284"/>
        <w:divId w:val="1784571291"/>
        <w:rPr>
          <w:sz w:val="22"/>
          <w:szCs w:val="22"/>
        </w:rPr>
      </w:pPr>
      <w:bookmarkStart w:id="51" w:name="a49"/>
      <w:bookmarkEnd w:id="51"/>
      <w:r w:rsidRPr="00070FB5">
        <w:rPr>
          <w:sz w:val="22"/>
          <w:szCs w:val="22"/>
        </w:rP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781EFB" w:rsidRPr="00070FB5" w:rsidRDefault="00781EFB" w:rsidP="00070FB5">
      <w:pPr>
        <w:pStyle w:val="point"/>
        <w:spacing w:before="0" w:after="0"/>
        <w:ind w:firstLine="284"/>
        <w:divId w:val="1784571291"/>
        <w:rPr>
          <w:sz w:val="22"/>
          <w:szCs w:val="22"/>
        </w:rPr>
      </w:pPr>
      <w:r w:rsidRPr="00070FB5">
        <w:rPr>
          <w:sz w:val="22"/>
          <w:szCs w:val="22"/>
        </w:rPr>
        <w:t xml:space="preserve">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w:t>
      </w:r>
      <w:proofErr w:type="gramStart"/>
      <w:r w:rsidRPr="00070FB5">
        <w:rPr>
          <w:sz w:val="22"/>
          <w:szCs w:val="22"/>
        </w:rPr>
        <w:t>контроль за</w:t>
      </w:r>
      <w:proofErr w:type="gramEnd"/>
      <w:r w:rsidRPr="00070FB5">
        <w:rPr>
          <w:sz w:val="22"/>
          <w:szCs w:val="22"/>
        </w:rPr>
        <w:t xml:space="preserve"> его эксплуатацией.</w:t>
      </w:r>
    </w:p>
    <w:p w:rsidR="00781EFB" w:rsidRPr="00070FB5" w:rsidRDefault="00781EFB" w:rsidP="00070FB5">
      <w:pPr>
        <w:pStyle w:val="point"/>
        <w:spacing w:before="0" w:after="0"/>
        <w:ind w:firstLine="284"/>
        <w:divId w:val="1784571291"/>
        <w:rPr>
          <w:sz w:val="22"/>
          <w:szCs w:val="22"/>
        </w:rPr>
      </w:pPr>
      <w:r w:rsidRPr="00070FB5">
        <w:rPr>
          <w:sz w:val="22"/>
          <w:szCs w:val="22"/>
        </w:rPr>
        <w:t>19. Нарушение настоящих Правил влечет ответственность в соответствии с законодательством.</w:t>
      </w:r>
    </w:p>
    <w:sectPr w:rsidR="00781EFB" w:rsidRPr="00070FB5" w:rsidSect="00070FB5">
      <w:pgSz w:w="12240" w:h="15840"/>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useFELayout/>
  </w:compat>
  <w:rsids>
    <w:rsidRoot w:val="00781EFB"/>
    <w:rsid w:val="00070FB5"/>
    <w:rsid w:val="00781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1EFB"/>
    <w:rPr>
      <w:color w:val="0038C8"/>
      <w:u w:val="single"/>
    </w:rPr>
  </w:style>
  <w:style w:type="paragraph" w:customStyle="1" w:styleId="title">
    <w:name w:val="title"/>
    <w:basedOn w:val="a"/>
    <w:rsid w:val="00781EFB"/>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rsid w:val="00781EFB"/>
    <w:pPr>
      <w:spacing w:before="360" w:after="360" w:line="240" w:lineRule="auto"/>
    </w:pPr>
    <w:rPr>
      <w:rFonts w:ascii="Times New Roman" w:hAnsi="Times New Roman" w:cs="Times New Roman"/>
      <w:b/>
      <w:bCs/>
      <w:sz w:val="24"/>
      <w:szCs w:val="24"/>
    </w:rPr>
  </w:style>
  <w:style w:type="paragraph" w:customStyle="1" w:styleId="point">
    <w:name w:val="point"/>
    <w:basedOn w:val="a"/>
    <w:rsid w:val="00781EFB"/>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781EFB"/>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781EFB"/>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781EF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81EFB"/>
    <w:pPr>
      <w:spacing w:after="0" w:line="240" w:lineRule="auto"/>
      <w:ind w:left="1021"/>
    </w:pPr>
    <w:rPr>
      <w:rFonts w:ascii="Times New Roman" w:hAnsi="Times New Roman" w:cs="Times New Roman"/>
      <w:sz w:val="24"/>
      <w:szCs w:val="24"/>
    </w:rPr>
  </w:style>
  <w:style w:type="paragraph" w:customStyle="1" w:styleId="cap1">
    <w:name w:val="cap1"/>
    <w:basedOn w:val="a"/>
    <w:rsid w:val="00781EFB"/>
    <w:pPr>
      <w:spacing w:after="0" w:line="240" w:lineRule="auto"/>
    </w:pPr>
    <w:rPr>
      <w:rFonts w:ascii="Times New Roman" w:hAnsi="Times New Roman" w:cs="Times New Roman"/>
      <w:i/>
      <w:iCs/>
    </w:rPr>
  </w:style>
  <w:style w:type="paragraph" w:customStyle="1" w:styleId="capu1">
    <w:name w:val="capu1"/>
    <w:basedOn w:val="a"/>
    <w:rsid w:val="00781EFB"/>
    <w:pPr>
      <w:spacing w:after="120" w:line="240" w:lineRule="auto"/>
    </w:pPr>
    <w:rPr>
      <w:rFonts w:ascii="Times New Roman" w:hAnsi="Times New Roman" w:cs="Times New Roman"/>
      <w:i/>
      <w:iCs/>
    </w:rPr>
  </w:style>
  <w:style w:type="paragraph" w:customStyle="1" w:styleId="newncpi">
    <w:name w:val="newncpi"/>
    <w:basedOn w:val="a"/>
    <w:rsid w:val="00781EFB"/>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781EFB"/>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781EFB"/>
    <w:rPr>
      <w:rFonts w:ascii="Times New Roman" w:hAnsi="Times New Roman" w:cs="Times New Roman" w:hint="default"/>
      <w:b/>
      <w:bCs/>
      <w:caps/>
    </w:rPr>
  </w:style>
  <w:style w:type="character" w:customStyle="1" w:styleId="promulgator">
    <w:name w:val="promulgator"/>
    <w:basedOn w:val="a0"/>
    <w:rsid w:val="00781EFB"/>
    <w:rPr>
      <w:rFonts w:ascii="Times New Roman" w:hAnsi="Times New Roman" w:cs="Times New Roman" w:hint="default"/>
      <w:b/>
      <w:bCs/>
      <w:caps/>
    </w:rPr>
  </w:style>
  <w:style w:type="character" w:customStyle="1" w:styleId="datepr">
    <w:name w:val="datepr"/>
    <w:basedOn w:val="a0"/>
    <w:rsid w:val="00781EFB"/>
    <w:rPr>
      <w:rFonts w:ascii="Times New Roman" w:hAnsi="Times New Roman" w:cs="Times New Roman" w:hint="default"/>
      <w:i/>
      <w:iCs/>
    </w:rPr>
  </w:style>
  <w:style w:type="character" w:customStyle="1" w:styleId="number">
    <w:name w:val="number"/>
    <w:basedOn w:val="a0"/>
    <w:rsid w:val="00781EFB"/>
    <w:rPr>
      <w:rFonts w:ascii="Times New Roman" w:hAnsi="Times New Roman" w:cs="Times New Roman" w:hint="default"/>
      <w:i/>
      <w:iCs/>
    </w:rPr>
  </w:style>
  <w:style w:type="character" w:customStyle="1" w:styleId="post">
    <w:name w:val="post"/>
    <w:basedOn w:val="a0"/>
    <w:rsid w:val="00781EFB"/>
    <w:rPr>
      <w:rFonts w:ascii="Times New Roman" w:hAnsi="Times New Roman" w:cs="Times New Roman" w:hint="default"/>
      <w:b/>
      <w:bCs/>
      <w:i/>
      <w:iCs/>
      <w:sz w:val="22"/>
      <w:szCs w:val="22"/>
    </w:rPr>
  </w:style>
  <w:style w:type="character" w:customStyle="1" w:styleId="pers">
    <w:name w:val="pers"/>
    <w:basedOn w:val="a0"/>
    <w:rsid w:val="00781EFB"/>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070F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57129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447159&amp;a=338" TargetMode="External"/><Relationship Id="rId5" Type="http://schemas.openxmlformats.org/officeDocument/2006/relationships/hyperlink" Target="tx.dll?d=244965&amp;a=449" TargetMode="External"/><Relationship Id="rId4" Type="http://schemas.openxmlformats.org/officeDocument/2006/relationships/hyperlink" Target="tx.dll?d=433710&amp;a=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3660</Words>
  <Characters>20864</Characters>
  <Application>Microsoft Office Word</Application>
  <DocSecurity>0</DocSecurity>
  <Lines>173</Lines>
  <Paragraphs>48</Paragraphs>
  <ScaleCrop>false</ScaleCrop>
  <Company>SPecialiST RePack</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2021-09-12T06:52:00Z</dcterms:created>
  <dcterms:modified xsi:type="dcterms:W3CDTF">2021-09-12T06:52:00Z</dcterms:modified>
</cp:coreProperties>
</file>